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glossary/endnotes.xml" ContentType="application/vnd.openxmlformats-officedocument.wordprocessingml.endnotes+xml"/>
  <Override PartName="/word/endnotes.xml" ContentType="application/vnd.openxmlformats-officedocument.wordprocessingml.endnotes+xml"/>
  <Override PartName="/word/theme/theme1.xml" ContentType="application/vnd.openxmlformats-officedocument.theme+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Override PartName="/customXml/itemProps1.xml" ContentType="application/vnd.openxmlformats-officedocument.customXmlProperties+xml"/>
  <Override PartName="/word/glossary/webSettings.xml" ContentType="application/vnd.openxmlformats-officedocument.wordprocessingml.webSettings+xml"/>
  <Override PartName="/word/glossary/footnotes.xml" ContentType="application/vnd.openxmlformats-officedocument.wordprocessingml.footnot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sdt>
      <w:sdtPr>
        <w15:appearance w15:val="boundingBox"/>
        <w:placeholder>
          <w:docPart w:val="DefaultPlaceholder_TEXT"/>
        </w:placeholder>
        <w:docPartObj>
          <w:docPartGallery w:val="Table of Contents"/>
          <w:docPartUnique w:val="true"/>
        </w:docPartObj>
        <w:rPr>
          <w:highlight w:val="none"/>
        </w:rPr>
      </w:sdtPr>
      <w:sdtContent>
        <w:p>
          <w:pPr>
            <w:pStyle w:val="948"/>
            <w:tabs>
              <w:tab w:val="right" w:pos="5840" w:leader="dot"/>
            </w:tabs>
            <w:rPr>
              <w:highlight w:val="none"/>
            </w:rPr>
          </w:pPr>
          <w:r>
            <w:rPr>
              <w:highlight w:val="none"/>
            </w:rPr>
          </w:r>
          <w:r>
            <w:fldChar w:fldCharType="begin"/>
            <w:instrText xml:space="preserve">TOC \o "1-9" \h </w:instrText>
            <w:fldChar w:fldCharType="separate"/>
          </w:r>
          <w:r>
            <w:rPr>
              <w:highlight w:val="none"/>
            </w:rPr>
          </w:r>
          <w:hyperlink w:tooltip="#_Toc1" w:anchor="_Toc1" w:history="1">
            <w:r>
              <w:rPr>
                <w:rStyle w:val="941"/>
              </w:rPr>
            </w:r>
            <w:r>
              <w:rPr>
                <w:rStyle w:val="941"/>
              </w:rPr>
              <w:t xml:space="preserve">Knowing the parts of the 3D Printer</w:t>
            </w:r>
            <w:r>
              <w:rPr>
                <w:rStyle w:val="941"/>
              </w:rPr>
            </w:r>
            <w:r>
              <w:tab/>
            </w:r>
            <w:r>
              <w:fldChar w:fldCharType="begin"/>
              <w:instrText xml:space="preserve">PAGEREF _Toc1 \h</w:instrText>
              <w:fldChar w:fldCharType="separate"/>
              <w:t xml:space="preserve">3</w:t>
              <w:fldChar w:fldCharType="end"/>
            </w:r>
          </w:hyperlink>
          <w:r>
            <w:rPr>
              <w:highlight w:val="none"/>
            </w:rPr>
          </w:r>
          <w:r/>
        </w:p>
        <w:p>
          <w:pPr>
            <w:pStyle w:val="949"/>
            <w:tabs>
              <w:tab w:val="right" w:pos="5840" w:leader="dot"/>
            </w:tabs>
            <w:rPr>
              <w:highlight w:val="none"/>
            </w:rPr>
          </w:pPr>
          <w:r/>
          <w:hyperlink w:tooltip="#_Toc2" w:anchor="_Toc2" w:history="1">
            <w:r>
              <w:rPr>
                <w:rStyle w:val="941"/>
              </w:rPr>
            </w:r>
            <w:r>
              <w:rPr>
                <w:rStyle w:val="941"/>
                <w:highlight w:val="none"/>
              </w:rPr>
              <w:t xml:space="preserve">The Axis</w:t>
            </w:r>
            <w:r>
              <w:rPr>
                <w:rStyle w:val="941"/>
              </w:rPr>
            </w:r>
            <w:r>
              <w:tab/>
            </w:r>
            <w:r>
              <w:fldChar w:fldCharType="begin"/>
              <w:instrText xml:space="preserve">PAGEREF _Toc2 \h</w:instrText>
              <w:fldChar w:fldCharType="separate"/>
              <w:t xml:space="preserve">5</w:t>
              <w:fldChar w:fldCharType="end"/>
            </w:r>
          </w:hyperlink>
          <w:r>
            <w:rPr>
              <w:highlight w:val="none"/>
            </w:rPr>
          </w:r>
          <w:r/>
        </w:p>
        <w:p>
          <w:pPr>
            <w:pStyle w:val="949"/>
            <w:tabs>
              <w:tab w:val="right" w:pos="5840" w:leader="dot"/>
            </w:tabs>
          </w:pPr>
          <w:r/>
          <w:hyperlink w:tooltip="#_Toc3" w:anchor="_Toc3" w:history="1">
            <w:r>
              <w:rPr>
                <w:rStyle w:val="941"/>
              </w:rPr>
            </w:r>
            <w:r>
              <w:rPr>
                <w:rStyle w:val="941"/>
                <w:highlight w:val="none"/>
              </w:rPr>
              <w:t xml:space="preserve">Construction</w:t>
            </w:r>
            <w:r>
              <w:rPr>
                <w:rStyle w:val="941"/>
              </w:rPr>
            </w:r>
            <w:r>
              <w:tab/>
            </w:r>
            <w:r>
              <w:fldChar w:fldCharType="begin"/>
              <w:instrText xml:space="preserve">PAGEREF _Toc3 \h</w:instrText>
              <w:fldChar w:fldCharType="separate"/>
              <w:t xml:space="preserve">6</w:t>
              <w:fldChar w:fldCharType="end"/>
            </w:r>
          </w:hyperlink>
          <w:r/>
          <w:r/>
        </w:p>
        <w:p>
          <w:pPr>
            <w:pStyle w:val="949"/>
            <w:tabs>
              <w:tab w:val="right" w:pos="5840" w:leader="dot"/>
            </w:tabs>
            <w:rPr>
              <w:highlight w:val="none"/>
            </w:rPr>
          </w:pPr>
          <w:r/>
          <w:hyperlink w:tooltip="#_Toc4" w:anchor="_Toc4" w:history="1">
            <w:r>
              <w:rPr>
                <w:rStyle w:val="941"/>
              </w:rPr>
            </w:r>
            <w:r>
              <w:rPr>
                <w:rStyle w:val="941"/>
                <w:highlight w:val="none"/>
              </w:rPr>
              <w:t xml:space="preserve">The bed</w:t>
            </w:r>
            <w:r>
              <w:rPr>
                <w:rStyle w:val="941"/>
              </w:rPr>
            </w:r>
            <w:r>
              <w:tab/>
            </w:r>
            <w:r>
              <w:fldChar w:fldCharType="begin"/>
              <w:instrText xml:space="preserve">PAGEREF _Toc4 \h</w:instrText>
              <w:fldChar w:fldCharType="separate"/>
              <w:t xml:space="preserve">6</w:t>
              <w:fldChar w:fldCharType="end"/>
            </w:r>
          </w:hyperlink>
          <w:r>
            <w:rPr>
              <w:highlight w:val="none"/>
            </w:rPr>
          </w:r>
          <w:r/>
        </w:p>
        <w:p>
          <w:pPr>
            <w:pStyle w:val="949"/>
            <w:tabs>
              <w:tab w:val="right" w:pos="5840" w:leader="dot"/>
            </w:tabs>
          </w:pPr>
          <w:r/>
          <w:hyperlink w:tooltip="#_Toc5" w:anchor="_Toc5" w:history="1">
            <w:r>
              <w:rPr>
                <w:rStyle w:val="941"/>
              </w:rPr>
            </w:r>
            <w:r>
              <w:rPr>
                <w:rStyle w:val="941"/>
                <w:highlight w:val="none"/>
              </w:rPr>
              <w:t xml:space="preserve">Extruder &amp; Hotend</w:t>
            </w:r>
            <w:r>
              <w:rPr>
                <w:rStyle w:val="941"/>
              </w:rPr>
            </w:r>
            <w:r>
              <w:tab/>
            </w:r>
            <w:r>
              <w:fldChar w:fldCharType="begin"/>
              <w:instrText xml:space="preserve">PAGEREF _Toc5 \h</w:instrText>
              <w:fldChar w:fldCharType="separate"/>
              <w:t xml:space="preserve">7</w:t>
              <w:fldChar w:fldCharType="end"/>
            </w:r>
          </w:hyperlink>
          <w:r/>
          <w:r/>
        </w:p>
        <w:p>
          <w:pPr>
            <w:pStyle w:val="950"/>
            <w:tabs>
              <w:tab w:val="right" w:pos="5840" w:leader="dot"/>
            </w:tabs>
            <w:rPr>
              <w:highlight w:val="none"/>
            </w:rPr>
          </w:pPr>
          <w:r/>
          <w:hyperlink w:tooltip="#_Toc6" w:anchor="_Toc6" w:history="1">
            <w:r>
              <w:rPr>
                <w:rStyle w:val="941"/>
              </w:rPr>
            </w:r>
            <w:r>
              <w:rPr>
                <w:rStyle w:val="941"/>
                <w:highlight w:val="none"/>
              </w:rPr>
              <w:t xml:space="preserve">Anatomy of an extruder</w:t>
            </w:r>
            <w:r>
              <w:rPr>
                <w:rStyle w:val="941"/>
              </w:rPr>
            </w:r>
            <w:r>
              <w:tab/>
            </w:r>
            <w:r>
              <w:fldChar w:fldCharType="begin"/>
              <w:instrText xml:space="preserve">PAGEREF _Toc6 \h</w:instrText>
              <w:fldChar w:fldCharType="separate"/>
              <w:t xml:space="preserve">8</w:t>
              <w:fldChar w:fldCharType="end"/>
            </w:r>
          </w:hyperlink>
          <w:r>
            <w:rPr>
              <w:highlight w:val="none"/>
            </w:rPr>
          </w:r>
          <w:r/>
        </w:p>
        <w:p>
          <w:pPr>
            <w:pStyle w:val="950"/>
            <w:tabs>
              <w:tab w:val="right" w:pos="5840" w:leader="dot"/>
            </w:tabs>
            <w:rPr>
              <w:highlight w:val="none"/>
            </w:rPr>
          </w:pPr>
          <w:r/>
          <w:hyperlink w:tooltip="#_Toc7" w:anchor="_Toc7" w:history="1">
            <w:r>
              <w:rPr>
                <w:rStyle w:val="941"/>
              </w:rPr>
            </w:r>
            <w:r>
              <w:rPr>
                <w:rStyle w:val="941"/>
                <w:highlight w:val="none"/>
              </w:rPr>
              <w:t xml:space="preserve">Anatomy of a hotend</w:t>
            </w:r>
            <w:r>
              <w:rPr>
                <w:rStyle w:val="941"/>
              </w:rPr>
            </w:r>
            <w:r>
              <w:tab/>
            </w:r>
            <w:r>
              <w:fldChar w:fldCharType="begin"/>
              <w:instrText xml:space="preserve">PAGEREF _Toc7 \h</w:instrText>
              <w:fldChar w:fldCharType="separate"/>
              <w:t xml:space="preserve">9</w:t>
              <w:fldChar w:fldCharType="end"/>
            </w:r>
          </w:hyperlink>
          <w:r>
            <w:rPr>
              <w:highlight w:val="none"/>
            </w:rPr>
          </w:r>
          <w:r/>
        </w:p>
        <w:p>
          <w:pPr>
            <w:pStyle w:val="949"/>
            <w:tabs>
              <w:tab w:val="right" w:pos="5840" w:leader="dot"/>
            </w:tabs>
            <w:rPr>
              <w:highlight w:val="none"/>
            </w:rPr>
          </w:pPr>
          <w:r/>
          <w:hyperlink w:tooltip="#_Toc8" w:anchor="_Toc8" w:history="1">
            <w:r>
              <w:rPr>
                <w:rStyle w:val="941"/>
              </w:rPr>
            </w:r>
            <w:r>
              <w:rPr>
                <w:rStyle w:val="941"/>
                <w:highlight w:val="none"/>
              </w:rPr>
              <w:t xml:space="preserve">Stepper motors</w:t>
            </w:r>
            <w:r>
              <w:rPr>
                <w:rStyle w:val="941"/>
              </w:rPr>
            </w:r>
            <w:r>
              <w:tab/>
            </w:r>
            <w:r>
              <w:fldChar w:fldCharType="begin"/>
              <w:instrText xml:space="preserve">PAGEREF _Toc8 \h</w:instrText>
              <w:fldChar w:fldCharType="separate"/>
              <w:t xml:space="preserve">10</w:t>
              <w:fldChar w:fldCharType="end"/>
            </w:r>
          </w:hyperlink>
          <w:r>
            <w:rPr>
              <w:highlight w:val="none"/>
            </w:rPr>
          </w:r>
          <w:r/>
        </w:p>
        <w:p>
          <w:pPr>
            <w:pStyle w:val="949"/>
            <w:tabs>
              <w:tab w:val="right" w:pos="5840" w:leader="dot"/>
            </w:tabs>
          </w:pPr>
          <w:r/>
          <w:hyperlink w:tooltip="#_Toc9" w:anchor="_Toc9" w:history="1">
            <w:r>
              <w:rPr>
                <w:rStyle w:val="941"/>
              </w:rPr>
            </w:r>
            <w:r>
              <w:rPr>
                <w:rStyle w:val="941"/>
              </w:rPr>
              <w:t xml:space="preserve">Endstops</w:t>
            </w:r>
            <w:r>
              <w:rPr>
                <w:rStyle w:val="941"/>
              </w:rPr>
            </w:r>
            <w:r>
              <w:tab/>
            </w:r>
            <w:r>
              <w:fldChar w:fldCharType="begin"/>
              <w:instrText xml:space="preserve">PAGEREF _Toc9 \h</w:instrText>
              <w:fldChar w:fldCharType="separate"/>
              <w:t xml:space="preserve">11</w:t>
              <w:fldChar w:fldCharType="end"/>
            </w:r>
          </w:hyperlink>
          <w:r/>
          <w:r/>
        </w:p>
        <w:p>
          <w:pPr>
            <w:pStyle w:val="949"/>
            <w:tabs>
              <w:tab w:val="right" w:pos="5840" w:leader="dot"/>
            </w:tabs>
            <w:rPr>
              <w:highlight w:val="none"/>
            </w:rPr>
          </w:pPr>
          <w:r/>
          <w:hyperlink w:tooltip="#_Toc10" w:anchor="_Toc10" w:history="1">
            <w:r>
              <w:rPr>
                <w:rStyle w:val="941"/>
              </w:rPr>
            </w:r>
            <w:r>
              <w:rPr>
                <w:rStyle w:val="941"/>
                <w:highlight w:val="none"/>
              </w:rPr>
              <w:t xml:space="preserve">The Controlbox</w:t>
            </w:r>
            <w:r>
              <w:rPr>
                <w:rStyle w:val="941"/>
              </w:rPr>
            </w:r>
            <w:r>
              <w:tab/>
            </w:r>
            <w:r>
              <w:fldChar w:fldCharType="begin"/>
              <w:instrText xml:space="preserve">PAGEREF _Toc10 \h</w:instrText>
              <w:fldChar w:fldCharType="separate"/>
              <w:t xml:space="preserve">12</w:t>
              <w:fldChar w:fldCharType="end"/>
            </w:r>
          </w:hyperlink>
          <w:r>
            <w:rPr>
              <w:highlight w:val="none"/>
            </w:rPr>
          </w:r>
          <w:r/>
        </w:p>
        <w:p>
          <w:pPr>
            <w:pStyle w:val="948"/>
            <w:tabs>
              <w:tab w:val="right" w:pos="5840" w:leader="dot"/>
            </w:tabs>
            <w:rPr>
              <w:highlight w:val="none"/>
            </w:rPr>
          </w:pPr>
          <w:r/>
          <w:hyperlink w:tooltip="#_Toc11" w:anchor="_Toc11" w:history="1">
            <w:r>
              <w:rPr>
                <w:rStyle w:val="941"/>
              </w:rPr>
            </w:r>
            <w:r>
              <w:rPr>
                <w:rStyle w:val="941"/>
                <w:highlight w:val="none"/>
              </w:rPr>
              <w:t xml:space="preserve">Your first print</w:t>
            </w:r>
            <w:r>
              <w:rPr>
                <w:rStyle w:val="941"/>
              </w:rPr>
            </w:r>
            <w:r>
              <w:tab/>
            </w:r>
            <w:r>
              <w:fldChar w:fldCharType="begin"/>
              <w:instrText xml:space="preserve">PAGEREF _Toc11 \h</w:instrText>
              <w:fldChar w:fldCharType="separate"/>
              <w:t xml:space="preserve">14</w:t>
              <w:fldChar w:fldCharType="end"/>
            </w:r>
          </w:hyperlink>
          <w:r>
            <w:rPr>
              <w:highlight w:val="none"/>
            </w:rPr>
          </w:r>
          <w:r/>
        </w:p>
        <w:p>
          <w:pPr>
            <w:pStyle w:val="949"/>
            <w:tabs>
              <w:tab w:val="right" w:pos="5840" w:leader="dot"/>
            </w:tabs>
            <w:rPr>
              <w:highlight w:val="none"/>
            </w:rPr>
          </w:pPr>
          <w:r/>
          <w:hyperlink w:tooltip="#_Toc12" w:anchor="_Toc12" w:history="1">
            <w:r>
              <w:rPr>
                <w:rStyle w:val="941"/>
              </w:rPr>
            </w:r>
            <w:r>
              <w:rPr>
                <w:rStyle w:val="941"/>
                <w:highlight w:val="none"/>
              </w:rPr>
              <w:t xml:space="preserve">Loading the material</w:t>
            </w:r>
            <w:r>
              <w:rPr>
                <w:rStyle w:val="941"/>
              </w:rPr>
            </w:r>
            <w:r>
              <w:tab/>
            </w:r>
            <w:r>
              <w:fldChar w:fldCharType="begin"/>
              <w:instrText xml:space="preserve">PAGEREF _Toc12 \h</w:instrText>
              <w:fldChar w:fldCharType="separate"/>
              <w:t xml:space="preserve">14</w:t>
              <w:fldChar w:fldCharType="end"/>
            </w:r>
          </w:hyperlink>
          <w:r>
            <w:rPr>
              <w:highlight w:val="none"/>
            </w:rPr>
          </w:r>
          <w:r/>
        </w:p>
        <w:p>
          <w:pPr>
            <w:pStyle w:val="949"/>
            <w:tabs>
              <w:tab w:val="right" w:pos="5840" w:leader="dot"/>
            </w:tabs>
            <w:rPr>
              <w:highlight w:val="none"/>
            </w:rPr>
          </w:pPr>
          <w:r/>
          <w:hyperlink w:tooltip="#_Toc13" w:anchor="_Toc13" w:history="1">
            <w:r>
              <w:rPr>
                <w:rStyle w:val="941"/>
              </w:rPr>
            </w:r>
            <w:r>
              <w:rPr>
                <w:rStyle w:val="941"/>
                <w:highlight w:val="none"/>
              </w:rPr>
              <w:t xml:space="preserve">Leveling the bed</w:t>
            </w:r>
            <w:r>
              <w:rPr>
                <w:rStyle w:val="941"/>
              </w:rPr>
            </w:r>
            <w:r>
              <w:tab/>
            </w:r>
            <w:r>
              <w:fldChar w:fldCharType="begin"/>
              <w:instrText xml:space="preserve">PAGEREF _Toc13 \h</w:instrText>
              <w:fldChar w:fldCharType="separate"/>
              <w:t xml:space="preserve">14</w:t>
              <w:fldChar w:fldCharType="end"/>
            </w:r>
          </w:hyperlink>
          <w:r>
            <w:rPr>
              <w:highlight w:val="none"/>
            </w:rPr>
          </w:r>
          <w:r/>
        </w:p>
        <w:p>
          <w:pPr>
            <w:pStyle w:val="949"/>
            <w:tabs>
              <w:tab w:val="right" w:pos="5840" w:leader="dot"/>
            </w:tabs>
            <w:rPr>
              <w:rStyle w:val="786"/>
              <w:highlight w:val="none"/>
            </w:rPr>
          </w:pPr>
          <w:r/>
          <w:hyperlink w:tooltip="#_Toc14" w:anchor="_Toc14" w:history="1">
            <w:r>
              <w:rPr>
                <w:rStyle w:val="941"/>
              </w:rPr>
            </w:r>
            <w:r>
              <w:rPr>
                <w:rStyle w:val="941"/>
              </w:rPr>
              <w:t xml:space="preserve">Loading a file and printing</w:t>
            </w:r>
            <w:r>
              <w:rPr>
                <w:rStyle w:val="941"/>
              </w:rPr>
            </w:r>
            <w:r>
              <w:tab/>
            </w:r>
            <w:r>
              <w:fldChar w:fldCharType="begin"/>
              <w:instrText xml:space="preserve">PAGEREF _Toc14 \h</w:instrText>
              <w:fldChar w:fldCharType="separate"/>
              <w:t xml:space="preserve">16</w:t>
              <w:fldChar w:fldCharType="end"/>
            </w:r>
          </w:hyperlink>
          <w:r>
            <w:rPr>
              <w:rStyle w:val="786"/>
              <w:highlight w:val="none"/>
            </w:rPr>
          </w:r>
          <w:r/>
        </w:p>
        <w:p>
          <w:pPr>
            <w:pStyle w:val="948"/>
            <w:tabs>
              <w:tab w:val="right" w:pos="5840" w:leader="dot"/>
            </w:tabs>
          </w:pPr>
          <w:r/>
          <w:hyperlink w:tooltip="#_Toc15" w:anchor="_Toc15" w:history="1">
            <w:r>
              <w:rPr>
                <w:rStyle w:val="941"/>
              </w:rPr>
            </w:r>
            <w:r>
              <w:rPr>
                <w:rStyle w:val="941"/>
              </w:rPr>
              <w:t xml:space="preserve">Finetuning your printer</w:t>
            </w:r>
            <w:r>
              <w:rPr>
                <w:rStyle w:val="941"/>
              </w:rPr>
            </w:r>
            <w:r>
              <w:tab/>
            </w:r>
            <w:r>
              <w:fldChar w:fldCharType="begin"/>
              <w:instrText xml:space="preserve">PAGEREF _Toc15 \h</w:instrText>
              <w:fldChar w:fldCharType="separate"/>
              <w:t xml:space="preserve">17</w:t>
              <w:fldChar w:fldCharType="end"/>
            </w:r>
          </w:hyperlink>
          <w:r/>
          <w:r/>
        </w:p>
        <w:p>
          <w:pPr>
            <w:pStyle w:val="949"/>
            <w:tabs>
              <w:tab w:val="right" w:pos="5840" w:leader="dot"/>
            </w:tabs>
          </w:pPr>
          <w:r/>
          <w:hyperlink w:tooltip="#_Toc16" w:anchor="_Toc16" w:history="1">
            <w:r>
              <w:rPr>
                <w:rStyle w:val="941"/>
              </w:rPr>
            </w:r>
            <w:r>
              <w:rPr>
                <w:rStyle w:val="941"/>
              </w:rPr>
              <w:t xml:space="preserve">Extruder Esteps</w:t>
            </w:r>
            <w:r>
              <w:rPr>
                <w:rStyle w:val="941"/>
              </w:rPr>
            </w:r>
            <w:r>
              <w:tab/>
            </w:r>
            <w:r>
              <w:fldChar w:fldCharType="begin"/>
              <w:instrText xml:space="preserve">PAGEREF _Toc16 \h</w:instrText>
              <w:fldChar w:fldCharType="separate"/>
              <w:t xml:space="preserve">17</w:t>
              <w:fldChar w:fldCharType="end"/>
            </w:r>
          </w:hyperlink>
          <w:r/>
          <w:r/>
        </w:p>
        <w:p>
          <w:pPr>
            <w:pStyle w:val="949"/>
            <w:tabs>
              <w:tab w:val="right" w:pos="5840" w:leader="dot"/>
            </w:tabs>
          </w:pPr>
          <w:r/>
          <w:hyperlink w:tooltip="#_Toc17" w:anchor="_Toc17" w:history="1">
            <w:r>
              <w:rPr>
                <w:rStyle w:val="941"/>
              </w:rPr>
            </w:r>
            <w:r>
              <w:rPr>
                <w:rStyle w:val="941"/>
                <w:highlight w:val="none"/>
              </w:rPr>
              <w:t xml:space="preserve">Through the Extruder calibration</w:t>
            </w:r>
            <w:r>
              <w:rPr>
                <w:rStyle w:val="941"/>
              </w:rPr>
            </w:r>
            <w:r>
              <w:tab/>
            </w:r>
            <w:r>
              <w:fldChar w:fldCharType="begin"/>
              <w:instrText xml:space="preserve">PAGEREF _Toc17 \h</w:instrText>
              <w:fldChar w:fldCharType="separate"/>
              <w:t xml:space="preserve">17</w:t>
              <w:fldChar w:fldCharType="end"/>
            </w:r>
          </w:hyperlink>
          <w:r/>
          <w:r/>
        </w:p>
        <w:p>
          <w:pPr>
            <w:pStyle w:val="949"/>
            <w:tabs>
              <w:tab w:val="right" w:pos="5840" w:leader="dot"/>
            </w:tabs>
          </w:pPr>
          <w:r/>
          <w:hyperlink w:tooltip="#_Toc18" w:anchor="_Toc18" w:history="1">
            <w:r>
              <w:rPr>
                <w:rStyle w:val="941"/>
              </w:rPr>
            </w:r>
            <w:r>
              <w:rPr>
                <w:rStyle w:val="941"/>
              </w:rPr>
              <w:t xml:space="preserve">Free air calibration</w:t>
            </w:r>
            <w:r>
              <w:rPr>
                <w:rStyle w:val="941"/>
              </w:rPr>
            </w:r>
            <w:r>
              <w:tab/>
            </w:r>
            <w:r>
              <w:fldChar w:fldCharType="begin"/>
              <w:instrText xml:space="preserve">PAGEREF _Toc18 \h</w:instrText>
              <w:fldChar w:fldCharType="separate"/>
              <w:t xml:space="preserve">19</w:t>
              <w:fldChar w:fldCharType="end"/>
            </w:r>
          </w:hyperlink>
          <w:r/>
          <w:r/>
        </w:p>
        <w:p>
          <w:pPr>
            <w:pStyle w:val="948"/>
            <w:tabs>
              <w:tab w:val="right" w:pos="5840" w:leader="dot"/>
            </w:tabs>
            <w:rPr>
              <w:rStyle w:val="786"/>
            </w:rPr>
          </w:pPr>
          <w:r/>
          <w:hyperlink w:tooltip="#_Toc19" w:anchor="_Toc19" w:history="1">
            <w:r>
              <w:rPr>
                <w:rStyle w:val="941"/>
              </w:rPr>
            </w:r>
            <w:r>
              <w:rPr>
                <w:rStyle w:val="941"/>
              </w:rPr>
              <w:t xml:space="preserve">Slicing a drawing to a GCODE you can print</w:t>
            </w:r>
            <w:r>
              <w:rPr>
                <w:rStyle w:val="941"/>
              </w:rPr>
            </w:r>
            <w:r>
              <w:tab/>
            </w:r>
            <w:r>
              <w:fldChar w:fldCharType="begin"/>
              <w:instrText xml:space="preserve">PAGEREF _Toc19 \h</w:instrText>
              <w:fldChar w:fldCharType="separate"/>
              <w:t xml:space="preserve">21</w:t>
              <w:fldChar w:fldCharType="end"/>
            </w:r>
          </w:hyperlink>
          <w:r>
            <w:rPr>
              <w:rStyle w:val="786"/>
            </w:rPr>
          </w:r>
          <w:r/>
        </w:p>
        <w:p>
          <w:pPr>
            <w:pStyle w:val="948"/>
            <w:tabs>
              <w:tab w:val="right" w:pos="5840" w:leader="dot"/>
            </w:tabs>
            <w:rPr>
              <w:rStyle w:val="786"/>
              <w:highlight w:val="none"/>
            </w:rPr>
          </w:pPr>
          <w:r/>
          <w:hyperlink w:tooltip="#_Toc20" w:anchor="_Toc20" w:history="1">
            <w:r>
              <w:rPr>
                <w:rStyle w:val="941"/>
              </w:rPr>
            </w:r>
            <w:r>
              <w:rPr>
                <w:rStyle w:val="941"/>
              </w:rPr>
              <w:t xml:space="preserve">X/Y/Z E-steps</w:t>
            </w:r>
            <w:r>
              <w:rPr>
                <w:rStyle w:val="941"/>
              </w:rPr>
            </w:r>
            <w:r>
              <w:tab/>
            </w:r>
            <w:r>
              <w:fldChar w:fldCharType="begin"/>
              <w:instrText xml:space="preserve">PAGEREF _Toc20 \h</w:instrText>
              <w:fldChar w:fldCharType="separate"/>
              <w:t xml:space="preserve">21</w:t>
              <w:fldChar w:fldCharType="end"/>
            </w:r>
          </w:hyperlink>
          <w:r>
            <w:rPr>
              <w:rStyle w:val="786"/>
              <w:highlight w:val="none"/>
            </w:rPr>
          </w:r>
          <w:r/>
        </w:p>
        <w:p>
          <w:pPr>
            <w:pStyle w:val="949"/>
            <w:tabs>
              <w:tab w:val="right" w:pos="5840" w:leader="dot"/>
            </w:tabs>
          </w:pPr>
          <w:r/>
          <w:hyperlink w:tooltip="#_Toc21" w:anchor="_Toc21" w:history="1">
            <w:r>
              <w:rPr>
                <w:rStyle w:val="941"/>
              </w:rPr>
            </w:r>
            <w:r>
              <w:rPr>
                <w:rStyle w:val="941"/>
                <w:highlight w:val="none"/>
              </w:rPr>
              <w:t xml:space="preserve">PID Tuning hotend and bed</w:t>
            </w:r>
            <w:r>
              <w:rPr>
                <w:rStyle w:val="941"/>
              </w:rPr>
            </w:r>
            <w:r>
              <w:tab/>
            </w:r>
            <w:r>
              <w:fldChar w:fldCharType="begin"/>
              <w:instrText xml:space="preserve">PAGEREF _Toc21 \h</w:instrText>
              <w:fldChar w:fldCharType="separate"/>
              <w:t xml:space="preserve">21</w:t>
              <w:fldChar w:fldCharType="end"/>
            </w:r>
          </w:hyperlink>
          <w:r/>
          <w:r/>
        </w:p>
        <w:p>
          <w:pPr>
            <w:pStyle w:val="949"/>
            <w:tabs>
              <w:tab w:val="right" w:pos="5840" w:leader="dot"/>
            </w:tabs>
          </w:pPr>
          <w:r/>
          <w:hyperlink w:tooltip="#_Toc22" w:anchor="_Toc22" w:history="1">
            <w:r>
              <w:rPr>
                <w:rStyle w:val="941"/>
              </w:rPr>
            </w:r>
            <w:r>
              <w:rPr>
                <w:rStyle w:val="941"/>
              </w:rPr>
              <w:t xml:space="preserve">Printing a temp tower</w:t>
            </w:r>
            <w:r>
              <w:rPr>
                <w:rStyle w:val="941"/>
              </w:rPr>
            </w:r>
            <w:r>
              <w:tab/>
            </w:r>
            <w:r>
              <w:fldChar w:fldCharType="begin"/>
              <w:instrText xml:space="preserve">PAGEREF _Toc22 \h</w:instrText>
              <w:fldChar w:fldCharType="separate"/>
              <w:t xml:space="preserve">21</w:t>
              <w:fldChar w:fldCharType="end"/>
            </w:r>
          </w:hyperlink>
          <w:r/>
          <w:r/>
        </w:p>
        <w:p>
          <w:pPr>
            <w:pStyle w:val="949"/>
            <w:tabs>
              <w:tab w:val="right" w:pos="5840" w:leader="dot"/>
            </w:tabs>
            <w:rPr>
              <w:rStyle w:val="786"/>
              <w:highlight w:val="none"/>
            </w:rPr>
          </w:pPr>
          <w:r/>
          <w:hyperlink w:tooltip="#_Toc23" w:anchor="_Toc23" w:history="1">
            <w:r>
              <w:rPr>
                <w:rStyle w:val="941"/>
              </w:rPr>
            </w:r>
            <w:r>
              <w:rPr>
                <w:rStyle w:val="941"/>
              </w:rPr>
              <w:t xml:space="preserve">Printing an overhang tower</w:t>
            </w:r>
            <w:r>
              <w:rPr>
                <w:rStyle w:val="941"/>
              </w:rPr>
            </w:r>
            <w:r>
              <w:tab/>
            </w:r>
            <w:r>
              <w:fldChar w:fldCharType="begin"/>
              <w:instrText xml:space="preserve">PAGEREF _Toc23 \h</w:instrText>
              <w:fldChar w:fldCharType="separate"/>
              <w:t xml:space="preserve">21</w:t>
              <w:fldChar w:fldCharType="end"/>
            </w:r>
          </w:hyperlink>
          <w:r>
            <w:rPr>
              <w:rStyle w:val="786"/>
              <w:highlight w:val="none"/>
            </w:rPr>
          </w:r>
          <w:r/>
        </w:p>
        <w:p>
          <w:pPr>
            <w:pStyle w:val="949"/>
            <w:tabs>
              <w:tab w:val="right" w:pos="5840" w:leader="dot"/>
            </w:tabs>
            <w:rPr>
              <w:rStyle w:val="786"/>
              <w:highlight w:val="none"/>
            </w:rPr>
          </w:pPr>
          <w:r/>
          <w:hyperlink w:tooltip="#_Toc24" w:anchor="_Toc24" w:history="1">
            <w:r>
              <w:rPr>
                <w:rStyle w:val="941"/>
              </w:rPr>
            </w:r>
            <w:r>
              <w:rPr>
                <w:rStyle w:val="941"/>
                <w:highlight w:val="none"/>
              </w:rPr>
              <w:t xml:space="preserve">Setting Extraction</w:t>
            </w:r>
            <w:r>
              <w:rPr>
                <w:rStyle w:val="941"/>
              </w:rPr>
            </w:r>
            <w:r>
              <w:tab/>
            </w:r>
            <w:r>
              <w:fldChar w:fldCharType="begin"/>
              <w:instrText xml:space="preserve">PAGEREF _Toc24 \h</w:instrText>
              <w:fldChar w:fldCharType="separate"/>
              <w:t xml:space="preserve">21</w:t>
              <w:fldChar w:fldCharType="end"/>
            </w:r>
          </w:hyperlink>
          <w:r>
            <w:rPr>
              <w:rStyle w:val="786"/>
              <w:highlight w:val="none"/>
            </w:rPr>
          </w:r>
          <w:r/>
        </w:p>
        <w:p>
          <w:pPr>
            <w:pStyle w:val="949"/>
            <w:tabs>
              <w:tab w:val="right" w:pos="5840" w:leader="dot"/>
            </w:tabs>
          </w:pPr>
          <w:r/>
          <w:hyperlink w:tooltip="#_Toc25" w:anchor="_Toc25" w:history="1">
            <w:r>
              <w:rPr>
                <w:rStyle w:val="941"/>
              </w:rPr>
            </w:r>
            <w:r>
              <w:rPr>
                <w:rStyle w:val="941"/>
                <w:highlight w:val="none"/>
              </w:rPr>
              <w:t xml:space="preserve">Bed adhesion and warping</w:t>
            </w:r>
            <w:r>
              <w:rPr>
                <w:rStyle w:val="941"/>
              </w:rPr>
            </w:r>
            <w:r>
              <w:tab/>
            </w:r>
            <w:r>
              <w:fldChar w:fldCharType="begin"/>
              <w:instrText xml:space="preserve">PAGEREF _Toc25 \h</w:instrText>
              <w:fldChar w:fldCharType="separate"/>
              <w:t xml:space="preserve">21</w:t>
              <w:fldChar w:fldCharType="end"/>
            </w:r>
          </w:hyperlink>
          <w:r/>
          <w:r/>
        </w:p>
        <w:p>
          <w:pPr>
            <w:pStyle w:val="948"/>
            <w:tabs>
              <w:tab w:val="right" w:pos="5840" w:leader="dot"/>
            </w:tabs>
          </w:pPr>
          <w:r/>
          <w:hyperlink w:tooltip="#_Toc26" w:anchor="_Toc26" w:history="1">
            <w:r>
              <w:rPr>
                <w:rStyle w:val="941"/>
              </w:rPr>
            </w:r>
            <w:r>
              <w:rPr>
                <w:rStyle w:val="941"/>
              </w:rPr>
              <w:t xml:space="preserve">Preparing objects to print</w:t>
            </w:r>
            <w:r>
              <w:rPr>
                <w:rStyle w:val="941"/>
              </w:rPr>
            </w:r>
            <w:r>
              <w:tab/>
            </w:r>
            <w:r>
              <w:fldChar w:fldCharType="begin"/>
              <w:instrText xml:space="preserve">PAGEREF _Toc26 \h</w:instrText>
              <w:fldChar w:fldCharType="separate"/>
              <w:t xml:space="preserve">22</w:t>
              <w:fldChar w:fldCharType="end"/>
            </w:r>
          </w:hyperlink>
          <w:r/>
          <w:r/>
        </w:p>
        <w:p>
          <w:pPr>
            <w:pStyle w:val="948"/>
            <w:tabs>
              <w:tab w:val="right" w:pos="5840" w:leader="dot"/>
            </w:tabs>
            <w:rPr>
              <w:highlight w:val="none"/>
            </w:rPr>
          </w:pPr>
          <w:r/>
          <w:hyperlink w:tooltip="#_Toc27" w:anchor="_Toc27" w:history="1">
            <w:r>
              <w:rPr>
                <w:rStyle w:val="941"/>
              </w:rPr>
            </w:r>
            <w:r>
              <w:rPr>
                <w:rStyle w:val="941"/>
                <w:highlight w:val="none"/>
              </w:rPr>
              <w:t xml:space="preserve">Using a raspberry pi with your printer</w:t>
            </w:r>
            <w:r>
              <w:rPr>
                <w:rStyle w:val="941"/>
              </w:rPr>
            </w:r>
            <w:r>
              <w:tab/>
            </w:r>
            <w:r>
              <w:fldChar w:fldCharType="begin"/>
              <w:instrText xml:space="preserve">PAGEREF _Toc27 \h</w:instrText>
              <w:fldChar w:fldCharType="separate"/>
              <w:t xml:space="preserve">23</w:t>
              <w:fldChar w:fldCharType="end"/>
            </w:r>
          </w:hyperlink>
          <w:r>
            <w:rPr>
              <w:highlight w:val="none"/>
            </w:rPr>
          </w:r>
          <w:r/>
        </w:p>
        <w:p>
          <w:pPr>
            <w:pStyle w:val="949"/>
            <w:tabs>
              <w:tab w:val="right" w:pos="5840" w:leader="dot"/>
            </w:tabs>
            <w:rPr>
              <w:highlight w:val="none"/>
            </w:rPr>
          </w:pPr>
          <w:r/>
          <w:hyperlink w:tooltip="#_Toc28" w:anchor="_Toc28" w:history="1">
            <w:r>
              <w:rPr>
                <w:rStyle w:val="941"/>
              </w:rPr>
            </w:r>
            <w:r>
              <w:rPr>
                <w:rStyle w:val="941"/>
                <w:highlight w:val="none"/>
              </w:rPr>
              <w:t xml:space="preserve">Why? Benefits</w:t>
            </w:r>
            <w:r>
              <w:rPr>
                <w:rStyle w:val="941"/>
              </w:rPr>
            </w:r>
            <w:r>
              <w:tab/>
            </w:r>
            <w:r>
              <w:fldChar w:fldCharType="begin"/>
              <w:instrText xml:space="preserve">PAGEREF _Toc28 \h</w:instrText>
              <w:fldChar w:fldCharType="separate"/>
              <w:t xml:space="preserve">23</w:t>
              <w:fldChar w:fldCharType="end"/>
            </w:r>
          </w:hyperlink>
          <w:r>
            <w:rPr>
              <w:highlight w:val="none"/>
            </w:rPr>
          </w:r>
          <w:r/>
        </w:p>
        <w:p>
          <w:pPr>
            <w:pStyle w:val="949"/>
            <w:tabs>
              <w:tab w:val="right" w:pos="5840" w:leader="dot"/>
            </w:tabs>
            <w:rPr>
              <w:highlight w:val="none"/>
            </w:rPr>
          </w:pPr>
          <w:r/>
          <w:hyperlink w:tooltip="#_Toc29" w:anchor="_Toc29" w:history="1">
            <w:r>
              <w:rPr>
                <w:rStyle w:val="941"/>
              </w:rPr>
            </w:r>
            <w:r>
              <w:rPr>
                <w:rStyle w:val="941"/>
                <w:highlight w:val="none"/>
              </w:rPr>
              <w:t xml:space="preserve">How-to install?</w:t>
            </w:r>
            <w:r>
              <w:rPr>
                <w:rStyle w:val="941"/>
              </w:rPr>
            </w:r>
            <w:r>
              <w:tab/>
            </w:r>
            <w:r>
              <w:fldChar w:fldCharType="begin"/>
              <w:instrText xml:space="preserve">PAGEREF _Toc29 \h</w:instrText>
              <w:fldChar w:fldCharType="separate"/>
              <w:t xml:space="preserve">23</w:t>
              <w:fldChar w:fldCharType="end"/>
            </w:r>
          </w:hyperlink>
          <w:r>
            <w:rPr>
              <w:highlight w:val="none"/>
            </w:rPr>
          </w:r>
          <w:r/>
        </w:p>
        <w:p>
          <w:pPr>
            <w:pStyle w:val="949"/>
            <w:tabs>
              <w:tab w:val="right" w:pos="5840" w:leader="dot"/>
            </w:tabs>
            <w:rPr>
              <w:highlight w:val="none"/>
            </w:rPr>
          </w:pPr>
          <w:r/>
          <w:hyperlink w:tooltip="#_Toc30" w:anchor="_Toc30" w:history="1">
            <w:r>
              <w:rPr>
                <w:rStyle w:val="941"/>
              </w:rPr>
            </w:r>
            <w:r>
              <w:rPr>
                <w:rStyle w:val="941"/>
                <w:highlight w:val="none"/>
              </w:rPr>
              <w:t xml:space="preserve">Usefull plugins</w:t>
            </w:r>
            <w:r>
              <w:rPr>
                <w:rStyle w:val="941"/>
              </w:rPr>
            </w:r>
            <w:r>
              <w:tab/>
            </w:r>
            <w:r>
              <w:fldChar w:fldCharType="begin"/>
              <w:instrText xml:space="preserve">PAGEREF _Toc30 \h</w:instrText>
              <w:fldChar w:fldCharType="separate"/>
              <w:t xml:space="preserve">23</w:t>
              <w:fldChar w:fldCharType="end"/>
            </w:r>
          </w:hyperlink>
          <w:r>
            <w:rPr>
              <w:highlight w:val="none"/>
            </w:rPr>
          </w:r>
          <w:r/>
        </w:p>
        <w:p>
          <w:pPr>
            <w:pStyle w:val="948"/>
            <w:tabs>
              <w:tab w:val="right" w:pos="5840" w:leader="dot"/>
            </w:tabs>
            <w:rPr>
              <w:highlight w:val="none"/>
            </w:rPr>
          </w:pPr>
          <w:r/>
          <w:hyperlink w:tooltip="#_Toc31" w:anchor="_Toc31" w:history="1">
            <w:r>
              <w:rPr>
                <w:rStyle w:val="941"/>
              </w:rPr>
            </w:r>
            <w:r>
              <w:rPr>
                <w:rStyle w:val="941"/>
              </w:rPr>
              <w:t xml:space="preserve">Compiling your own marlin </w:t>
            </w:r>
            <w:r>
              <w:rPr>
                <w:rStyle w:val="941"/>
              </w:rPr>
              <w:t xml:space="preserve">firmware</w:t>
            </w:r>
            <w:r>
              <w:rPr>
                <w:rStyle w:val="941"/>
              </w:rPr>
            </w:r>
            <w:r>
              <w:tab/>
            </w:r>
            <w:r>
              <w:fldChar w:fldCharType="begin"/>
              <w:instrText xml:space="preserve">PAGEREF _Toc31 \h</w:instrText>
              <w:fldChar w:fldCharType="separate"/>
              <w:t xml:space="preserve">24</w:t>
              <w:fldChar w:fldCharType="end"/>
            </w:r>
          </w:hyperlink>
          <w:r>
            <w:rPr>
              <w:highlight w:val="none"/>
            </w:rPr>
          </w:r>
          <w:r/>
        </w:p>
        <w:p>
          <w:pPr>
            <w:pStyle w:val="949"/>
            <w:tabs>
              <w:tab w:val="right" w:pos="5840" w:leader="dot"/>
            </w:tabs>
            <w:rPr>
              <w:rStyle w:val="784"/>
            </w:rPr>
          </w:pPr>
          <w:r/>
          <w:hyperlink w:tooltip="#_Toc32" w:anchor="_Toc32" w:history="1">
            <w:r>
              <w:rPr>
                <w:rStyle w:val="941"/>
              </w:rPr>
            </w:r>
            <w:r>
              <w:rPr>
                <w:rStyle w:val="941"/>
              </w:rPr>
              <w:t xml:space="preserve">Why?</w:t>
            </w:r>
            <w:r>
              <w:rPr>
                <w:rStyle w:val="941"/>
              </w:rPr>
            </w:r>
            <w:r>
              <w:tab/>
            </w:r>
            <w:r>
              <w:fldChar w:fldCharType="begin"/>
              <w:instrText xml:space="preserve">PAGEREF _Toc32 \h</w:instrText>
              <w:fldChar w:fldCharType="separate"/>
              <w:t xml:space="preserve">24</w:t>
              <w:fldChar w:fldCharType="end"/>
            </w:r>
          </w:hyperlink>
          <w:r>
            <w:rPr>
              <w:rStyle w:val="784"/>
            </w:rPr>
          </w:r>
          <w:r/>
        </w:p>
        <w:p>
          <w:pPr>
            <w:pStyle w:val="949"/>
            <w:tabs>
              <w:tab w:val="right" w:pos="5840" w:leader="dot"/>
            </w:tabs>
            <w:rPr>
              <w:rStyle w:val="786"/>
              <w:highlight w:val="none"/>
            </w:rPr>
          </w:pPr>
          <w:r/>
          <w:hyperlink w:tooltip="#_Toc33" w:anchor="_Toc33" w:history="1">
            <w:r>
              <w:rPr>
                <w:rStyle w:val="941"/>
              </w:rPr>
            </w:r>
            <w:r>
              <w:rPr>
                <w:rStyle w:val="941"/>
              </w:rPr>
              <w:t xml:space="preserve">Usefull functions</w:t>
            </w:r>
            <w:r>
              <w:rPr>
                <w:rStyle w:val="941"/>
              </w:rPr>
            </w:r>
            <w:r>
              <w:tab/>
            </w:r>
            <w:r>
              <w:fldChar w:fldCharType="begin"/>
              <w:instrText xml:space="preserve">PAGEREF _Toc33 \h</w:instrText>
              <w:fldChar w:fldCharType="separate"/>
              <w:t xml:space="preserve">24</w:t>
              <w:fldChar w:fldCharType="end"/>
            </w:r>
          </w:hyperlink>
          <w:r>
            <w:rPr>
              <w:rStyle w:val="786"/>
              <w:highlight w:val="none"/>
            </w:rPr>
          </w:r>
          <w:r/>
        </w:p>
        <w:p>
          <w:pPr>
            <w:pStyle w:val="949"/>
            <w:tabs>
              <w:tab w:val="right" w:pos="5840" w:leader="dot"/>
            </w:tabs>
            <w:rPr>
              <w:rStyle w:val="786"/>
              <w:highlight w:val="none"/>
            </w:rPr>
          </w:pPr>
          <w:r/>
          <w:hyperlink w:tooltip="#_Toc34" w:anchor="_Toc34" w:history="1">
            <w:r>
              <w:rPr>
                <w:rStyle w:val="941"/>
              </w:rPr>
            </w:r>
            <w:r>
              <w:rPr>
                <w:rStyle w:val="941"/>
                <w:highlight w:val="none"/>
              </w:rPr>
              <w:t xml:space="preserve">Basic compilation tutorial</w:t>
            </w:r>
            <w:r>
              <w:rPr>
                <w:rStyle w:val="941"/>
              </w:rPr>
            </w:r>
            <w:r>
              <w:tab/>
            </w:r>
            <w:r>
              <w:fldChar w:fldCharType="begin"/>
              <w:instrText xml:space="preserve">PAGEREF _Toc34 \h</w:instrText>
              <w:fldChar w:fldCharType="separate"/>
              <w:t xml:space="preserve">24</w:t>
              <w:fldChar w:fldCharType="end"/>
            </w:r>
          </w:hyperlink>
          <w:r>
            <w:rPr>
              <w:rStyle w:val="786"/>
              <w:highlight w:val="none"/>
            </w:rPr>
          </w:r>
          <w:r/>
        </w:p>
        <w:p>
          <w:pPr>
            <w:rPr>
              <w:highlight w:val="none"/>
            </w:rPr>
          </w:pPr>
          <w:r>
            <w:fldChar w:fldCharType="end"/>
          </w:r>
          <w:r>
            <w:rPr>
              <w:highlight w:val="none"/>
            </w:rPr>
          </w:r>
          <w:r/>
        </w:p>
      </w:sdtContent>
    </w:sdt>
    <w:p>
      <w:pPr>
        <w:shd w:val="nil" w:color="auto"/>
      </w:pPr>
      <w:r>
        <w:rPr>
          <w:highlight w:val="none"/>
        </w:rPr>
        <w:br w:type="page"/>
      </w:r>
      <w:r>
        <w:rPr>
          <w:highlight w:val="none"/>
        </w:rPr>
      </w:r>
      <w:r/>
    </w:p>
    <w:p>
      <w:pPr>
        <w:pStyle w:val="783"/>
        <w:ind w:left="0" w:firstLine="0"/>
        <w:rPr>
          <w:highlight w:val="none"/>
        </w:rPr>
      </w:pPr>
      <w:r/>
      <w:bookmarkStart w:id="1" w:name="_Toc1"/>
      <w:r>
        <w:t xml:space="preserve">Knowing the parts of the 3D Printer</w:t>
      </w:r>
      <w:bookmarkEnd w:id="1"/>
      <w:r/>
      <w:r/>
    </w:p>
    <w:p>
      <w:pPr>
        <w:rPr>
          <w:highlight w:val="none"/>
        </w:rPr>
      </w:pPr>
      <w:r>
        <w:t xml:space="preserve">So, you bought your first 3D printer</w:t>
      </w:r>
      <w:r>
        <w:t xml:space="preserve"> and are anxious to start printing cool objects to show off to your friends. But, very quickly you realize that there are a few things to overcome. In a method to resolve this, you jump online and use your favorite search engine to come up with a solution.</w:t>
      </w:r>
      <w:r/>
    </w:p>
    <w:p>
      <w:pPr>
        <w:rPr>
          <w:highlight w:val="none"/>
        </w:rPr>
      </w:pPr>
      <w:r>
        <w:rPr>
          <w:highlight w:val="none"/>
        </w:rPr>
        <w:t xml:space="preserve">But wait... How do you call that thingy that melts the plastic? Or which axis is it  that appears to be wrong? </w:t>
      </w:r>
      <w:r>
        <w:rPr>
          <w:highlight w:val="none"/>
        </w:rPr>
      </w:r>
      <w:r/>
    </w:p>
    <w:p>
      <w:pPr>
        <w:rPr>
          <w:highlight w:val="none"/>
        </w:rPr>
      </w:pPr>
      <w:r>
        <w:rPr>
          <w:highlight w:val="none"/>
        </w:rPr>
      </w:r>
      <w:r>
        <mc:AlternateContent>
          <mc:Choice Requires="wpg">
            <w:drawing>
              <wp:anchor xmlns:wp="http://schemas.openxmlformats.org/drawingml/2006/wordprocessingDrawing" distT="0" distB="0" distL="115200" distR="115200" simplePos="0" relativeHeight="2048" behindDoc="0" locked="0" layoutInCell="1" allowOverlap="1">
                <wp:simplePos x="0" y="0"/>
                <wp:positionH relativeFrom="column">
                  <wp:posOffset>1720225</wp:posOffset>
                </wp:positionH>
                <wp:positionV relativeFrom="paragraph">
                  <wp:posOffset>1223900</wp:posOffset>
                </wp:positionV>
                <wp:extent cx="1845015" cy="1597513"/>
                <wp:effectExtent l="0" t="0" r="0" b="0"/>
                <wp:wrapSquare wrapText="bothSides"/>
                <wp:docPr id="1"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92540" name="" hidden="0"/>
                        <pic:cNvPicPr>
                          <a:picLocks noChangeAspect="1"/>
                        </pic:cNvPicPr>
                        <pic:nvPr isPhoto="0" userDrawn="0"/>
                      </pic:nvPicPr>
                      <pic:blipFill>
                        <a:blip r:embed="rId13"/>
                        <a:stretch/>
                      </pic:blipFill>
                      <pic:spPr bwMode="auto">
                        <a:xfrm flipH="0" flipV="0">
                          <a:off x="0" y="0"/>
                          <a:ext cx="1845014" cy="1597512"/>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1pt;mso-wrap-distance-top:0.0pt;mso-wrap-distance-right:9.1pt;mso-wrap-distance-bottom:0.0pt;z-index:2048;o:allowoverlap:true;o:allowincell:true;mso-position-horizontal-relative:text;margin-left:135.5pt;mso-position-horizontal:absolute;mso-position-vertical-relative:text;margin-top:96.4pt;mso-position-vertical:absolute;width:145.3pt;height:125.8pt;" stroked="false">
                <v:path textboxrect="0,0,0,0"/>
                <v:imagedata r:id="rId13" o:title=""/>
              </v:shape>
            </w:pict>
          </mc:Fallback>
        </mc:AlternateContent>
      </w:r>
      <w:r>
        <w:rPr>
          <w:highlight w:val="none"/>
        </w:rPr>
        <w:t xml:space="preserve">To be able to properly get help, it is important that you know the right terminology of </w:t>
      </w:r>
      <w:r>
        <w:rPr>
          <w:highlight w:val="none"/>
        </w:rPr>
        <w:t xml:space="preserve">the parts. It will significantly increase your results and reduce your time seeking help. Searching for “Hotend drive carriage loose” will immediately show you the solution while “wobbly heater for 3D printer”, will maybe leave you hanging for a few hours.</w:t>
      </w:r>
      <w:r>
        <w:rPr>
          <w:highlight w:val="none"/>
        </w:rPr>
      </w:r>
      <w:r/>
    </w:p>
    <w:p>
      <w:pPr>
        <w:rPr>
          <w:highlight w:val="none"/>
        </w:rPr>
      </w:pPr>
      <w:r>
        <w:rPr>
          <w:highlight w:val="none"/>
        </w:rPr>
        <w:t xml:space="preserve">In this book I am using a creality CR10 as a base model, but this works for most RepRap type o</w:t>
      </w:r>
      <w:r>
        <w:rPr>
          <w:highlight w:val="none"/>
        </w:rPr>
        <w:t xml:space="preserve">f pr</w:t>
      </w:r>
      <w:r>
        <w:rPr>
          <w:highlight w:val="none"/>
        </w:rPr>
        <w:t xml:space="preserve">inters. By the way, did you know that RepRap comes from “replication rapid prototyper”? </w:t>
      </w:r>
      <w:r>
        <w:rPr>
          <w:rStyle w:val="944"/>
          <w:highlight w:val="none"/>
        </w:rPr>
        <w:footnoteReference w:id="2"/>
      </w:r>
      <w:r>
        <w:rPr>
          <w:highlight w:val="none"/>
        </w:rPr>
        <w:t xml:space="preserve"> </w:t>
      </w:r>
      <w:r>
        <w:rPr>
          <w:highlight w:val="none"/>
        </w:rPr>
      </w:r>
      <w:r/>
    </w:p>
    <w:p>
      <w:pPr>
        <w:rPr>
          <w:highlight w:val="none"/>
        </w:rPr>
      </w:pPr>
      <w:r>
        <w:rPr>
          <w:highlight w:val="none"/>
        </w:rPr>
      </w:r>
      <w:r>
        <w:rPr>
          <w:highlight w:val="none"/>
        </w:rPr>
      </w:r>
      <w:r/>
    </w:p>
    <w:p>
      <w:pPr>
        <w:shd w:val="nil" w:color="auto"/>
        <w:rPr>
          <w:highlight w:val="none"/>
        </w:rPr>
      </w:pPr>
      <w:r>
        <w:rPr>
          <w:highlight w:val="none"/>
        </w:rPr>
        <w:t xml:space="preserve">The concept of these printers is always the same. The filament is pushed to a hot nozzle. This nozzle melts the filament and releases the filament. As this nozzle is moving during the melting, while it leaves a strip of plastic behind. This is not</w:t>
      </w:r>
      <w:r>
        <w:rPr>
          <w:highlight w:val="none"/>
        </w:rPr>
        <w:t xml:space="preserve"> random but in an order that is leaves a figure behind. Once a layer is done, it will move a tiny bit upward and start over making the same figure. The first layer “glues” to the second layer, the second to the third and so on, leaving behind a 3D object. </w:t>
      </w:r>
      <w:r>
        <mc:AlternateContent>
          <mc:Choice Requires="wpg">
            <w:drawing>
              <wp:inline xmlns:wp="http://schemas.openxmlformats.org/drawingml/2006/wordprocessingDrawing" distT="0" distB="0" distL="0" distR="0">
                <wp:extent cx="2857500" cy="2162175"/>
                <wp:effectExtent l="0" t="0" r="0" b="0"/>
                <wp:docPr id="2"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4267" name="" hidden="0"/>
                        <pic:cNvPicPr>
                          <a:picLocks noChangeAspect="1"/>
                        </pic:cNvPicPr>
                        <pic:nvPr isPhoto="0" userDrawn="0"/>
                      </pic:nvPicPr>
                      <pic:blipFill>
                        <a:blip r:embed="rId14"/>
                        <a:stretch/>
                      </pic:blipFill>
                      <pic:spPr bwMode="auto">
                        <a:xfrm>
                          <a:off x="0" y="0"/>
                          <a:ext cx="2857500" cy="21621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225.0pt;height:170.2pt;" stroked="false">
                <v:path textboxrect="0,0,0,0"/>
                <v:imagedata r:id="rId14" o:title=""/>
              </v:shape>
            </w:pict>
          </mc:Fallback>
        </mc:AlternateContent>
      </w:r>
      <w:r>
        <w:rPr>
          <w:rStyle w:val="944"/>
          <w:highlight w:val="none"/>
        </w:rPr>
        <w:footnoteReference w:id="3"/>
      </w:r>
      <w:r/>
    </w:p>
    <w:p>
      <w:pPr>
        <w:shd w:val="nil" w:color="000000"/>
        <w:rPr>
          <w:highlight w:val="none"/>
        </w:rPr>
      </w:pPr>
      <w:r>
        <w:rPr>
          <w:highlight w:val="none"/>
        </w:rPr>
        <w:t xml:space="preserve">This process is also called Fused Deposition modelling or FDM</w:t>
      </w:r>
      <w:r/>
    </w:p>
    <w:p>
      <w:pPr>
        <w:shd w:val="nil" w:color="000000"/>
        <w:rPr>
          <w:highlight w:val="none"/>
        </w:rPr>
      </w:pPr>
      <w:r>
        <w:rPr>
          <w:highlight w:val="none"/>
        </w:rPr>
        <w:br w:type="page"/>
      </w:r>
      <w:r>
        <w:rPr>
          <w:highlight w:val="none"/>
        </w:rPr>
      </w:r>
      <w:r/>
    </w:p>
    <w:p>
      <w:pPr>
        <w:pStyle w:val="785"/>
        <w:rPr>
          <w:highlight w:val="none"/>
        </w:rPr>
      </w:pPr>
      <w:r/>
      <w:bookmarkStart w:id="2" w:name="_Toc2"/>
      <w:r>
        <w:rPr>
          <w:highlight w:val="none"/>
        </w:rPr>
        <w:t xml:space="preserve">The Axis</w:t>
      </w:r>
      <w:bookmarkEnd w:id="2"/>
      <w:r/>
      <w:r/>
    </w:p>
    <w:p>
      <w:pPr>
        <w:rPr>
          <w:highlight w:val="none"/>
        </w:rPr>
      </w:pPr>
      <w:r>
        <w:t xml:space="preserve">In general there are 3 types of printers as you can see on the picture below. In this book we focus on a Cartesian type of printer.</w:t>
      </w:r>
      <w:r/>
    </w:p>
    <w:p>
      <w:pPr>
        <w:jc w:val="center"/>
      </w:pPr>
      <w:r>
        <w:rPr>
          <w:highlight w:val="none"/>
        </w:rPr>
      </w:r>
      <w:r>
        <mc:AlternateContent>
          <mc:Choice Requires="wpg">
            <w:drawing>
              <wp:inline xmlns:wp="http://schemas.openxmlformats.org/drawingml/2006/wordprocessingDrawing" distT="0" distB="0" distL="0" distR="0">
                <wp:extent cx="2828925" cy="1609725"/>
                <wp:effectExtent l="0" t="0" r="0" b="0"/>
                <wp:docPr id="3"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18224" name="" hidden="0"/>
                        <pic:cNvPicPr>
                          <a:picLocks noChangeAspect="1"/>
                        </pic:cNvPicPr>
                        <pic:nvPr isPhoto="0" userDrawn="0"/>
                      </pic:nvPicPr>
                      <pic:blipFill>
                        <a:blip r:embed="rId15"/>
                        <a:stretch/>
                      </pic:blipFill>
                      <pic:spPr bwMode="auto">
                        <a:xfrm>
                          <a:off x="0" y="0"/>
                          <a:ext cx="2828925" cy="16097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222.8pt;height:126.8pt;" stroked="false">
                <v:path textboxrect="0,0,0,0"/>
                <v:imagedata r:id="rId15" o:title=""/>
              </v:shape>
            </w:pict>
          </mc:Fallback>
        </mc:AlternateContent>
      </w:r>
      <w:r>
        <w:rPr>
          <w:highlight w:val="none"/>
        </w:rPr>
      </w:r>
      <w:r/>
    </w:p>
    <w:p>
      <w:r>
        <w:t xml:space="preserve">Understanding the axis of yo</w:t>
      </w:r>
      <w:r>
        <w:t xml:space="preserve">ur printer, starts with understanding the movement of the printer. </w:t>
      </w:r>
      <w:r/>
    </w:p>
    <w:p>
      <w:pPr>
        <w:rPr>
          <w:highlight w:val="none"/>
        </w:rPr>
      </w:pPr>
      <w:r>
        <w:rPr>
          <w:highlight w:val="none"/>
        </w:rPr>
        <w:t xml:space="preserve">The bed, that moves backwards and forwards, moves in the Y direction.</w:t>
      </w:r>
      <w:r>
        <w:rPr>
          <w:highlight w:val="none"/>
        </w:rPr>
      </w:r>
      <w:r/>
    </w:p>
    <w:p>
      <w:pPr>
        <w:rPr>
          <w:highlight w:val="none"/>
        </w:rPr>
      </w:pPr>
      <w:r>
        <w:rPr>
          <w:highlight w:val="none"/>
        </w:rPr>
        <w:t xml:space="preserve">The hotend, where the plastics runs from, moves horizontally,  in what is called the X direction.</w:t>
      </w:r>
      <w:r>
        <w:rPr>
          <w:highlight w:val="none"/>
        </w:rPr>
      </w:r>
      <w:r/>
    </w:p>
    <w:p>
      <w:pPr>
        <w:rPr>
          <w:highlight w:val="none"/>
        </w:rPr>
      </w:pPr>
      <w:r>
        <w:rPr>
          <w:highlight w:val="none"/>
        </w:rPr>
        <w:t xml:space="preserve">And the height, a vertical movement, is actually the Z direction. </w:t>
      </w:r>
      <w:r>
        <w:rPr>
          <w:highlight w:val="none"/>
        </w:rPr>
      </w:r>
      <w:r/>
    </w:p>
    <w:p>
      <w:pPr>
        <w:rPr>
          <w:highlight w:val="none"/>
        </w:rPr>
      </w:pPr>
      <w:r>
        <w:rPr>
          <w:highlight w:val="none"/>
        </w:rPr>
        <w:t xml:space="preserve">You will often find that people online refer to these directions a simply X,Y,Z direction</w:t>
      </w:r>
      <w:r>
        <w:rPr>
          <w:highlight w:val="none"/>
        </w:rPr>
      </w:r>
      <w:r/>
    </w:p>
    <w:p>
      <w:pPr>
        <w:pStyle w:val="785"/>
      </w:pPr>
      <w:r/>
      <w:bookmarkStart w:id="3" w:name="_Toc3"/>
      <w:r>
        <w:rPr>
          <w:highlight w:val="none"/>
        </w:rPr>
        <w:t xml:space="preserve">Construction</w:t>
      </w:r>
      <w:bookmarkEnd w:id="3"/>
      <w:r/>
      <w:r/>
    </w:p>
    <w:p>
      <w:pPr>
        <w:rPr>
          <w:highlight w:val="none"/>
        </w:rPr>
      </w:pPr>
      <w:r>
        <w:t xml:space="preserve">These printer are often constructed in using aluminum 2020 or 4020 profiles. There are other that, in the past, make their own printer even using a wooden frame, but I would advise against this, due to fire risks.</w:t>
      </w:r>
      <w:r/>
    </w:p>
    <w:p>
      <w:pPr>
        <w:rPr>
          <w:highlight w:val="none"/>
        </w:rPr>
      </w:pPr>
      <w:r>
        <w:rPr>
          <w:highlight w:val="none"/>
        </w:rPr>
        <w:t xml:space="preserve">The Creality machines  are usually made of the aluminum profile and typically have a rectangular base (with a bar in the middle to move the bed on) and a U shaped frame in the vertical direction. </w:t>
      </w:r>
      <w:r>
        <w:rPr>
          <w:highlight w:val="none"/>
        </w:rPr>
      </w:r>
      <w:r/>
    </w:p>
    <w:p>
      <w:r>
        <w:rPr>
          <w:highlight w:val="none"/>
        </w:rPr>
        <w:t xml:space="preserve">Depending on what you ordered you might have to start from scratch but often parts are already pre-assembled for you. In any case: follow the instructions that came with your pri</w:t>
      </w:r>
      <w:r>
        <w:rPr>
          <w:highlight w:val="none"/>
        </w:rPr>
        <w:t xml:space="preserve">nter to assemble it. Make sure that all angles are correct, so that an 90° is actually 90°. It has occurred more than once that prints fail due to the fact that it was improperly assembled. A tilted frame is clearly noticeable when printing larger pieces. </w:t>
      </w:r>
      <w:r>
        <w:rPr>
          <w:highlight w:val="none"/>
        </w:rPr>
      </w:r>
      <w:r/>
    </w:p>
    <w:p>
      <w:pPr>
        <w:pStyle w:val="785"/>
        <w:rPr>
          <w:highlight w:val="none"/>
        </w:rPr>
      </w:pPr>
      <w:r/>
      <w:bookmarkStart w:id="4" w:name="_Toc4"/>
      <w:r>
        <w:rPr>
          <w:highlight w:val="none"/>
        </w:rPr>
        <w:t xml:space="preserve">The bed</w:t>
      </w:r>
      <w:bookmarkEnd w:id="4"/>
      <w:r/>
      <w:r/>
    </w:p>
    <w:p>
      <w:r>
        <w:t xml:space="preserve">This is the part where you object is printed on. You can have a heated or non-heated bed. </w:t>
      </w:r>
      <w:r/>
    </w:p>
    <w:p>
      <w:r>
        <w:t xml:space="preserve">As the word mention it already, a heated bed has the ability to heat up. This of</w:t>
      </w:r>
      <w:r>
        <w:t xml:space="preserve">ten helps to get a better adhesion to the bed. This is not the only item that makes a printed object stick. The temperature of the bed can vary, but for PLA you often use 50° while other materials like PETG require a higher temperature. More on this later.</w:t>
      </w:r>
      <w:r/>
    </w:p>
    <w:p>
      <w:pPr>
        <w:rPr>
          <w:highlight w:val="none"/>
        </w:rPr>
      </w:pPr>
      <w:r>
        <w:t xml:space="preserve">A non-heated bed, obviously, does not have this ability. This will prevent you from printing PETG, but can perfectly be used for materials like PLA.</w:t>
      </w:r>
      <w:r/>
    </w:p>
    <w:p>
      <w:pPr>
        <w:rPr>
          <w:highlight w:val="none"/>
        </w:rPr>
      </w:pPr>
      <w:r>
        <w:rPr>
          <w:highlight w:val="none"/>
        </w:rPr>
        <w:t xml:space="preserve">A heated bed itself consists out of 3 parts</w:t>
      </w:r>
      <w:r>
        <w:rPr>
          <w:highlight w:val="none"/>
        </w:rPr>
      </w:r>
      <w:r/>
    </w:p>
    <w:p>
      <w:pPr>
        <w:pStyle w:val="963"/>
        <w:numPr>
          <w:ilvl w:val="0"/>
          <w:numId w:val="2"/>
        </w:numPr>
        <w:rPr>
          <w:highlight w:val="none"/>
        </w:rPr>
      </w:pPr>
      <w:r>
        <w:rPr>
          <w:highlight w:val="none"/>
        </w:rPr>
        <w:t xml:space="preserve">A Y carriage plate which is the plate that is connected to the stepper to generate movement</w:t>
      </w:r>
      <w:r>
        <w:rPr>
          <w:highlight w:val="none"/>
        </w:rPr>
      </w:r>
      <w:r/>
    </w:p>
    <w:p>
      <w:pPr>
        <w:pStyle w:val="963"/>
        <w:numPr>
          <w:ilvl w:val="0"/>
          <w:numId w:val="2"/>
        </w:numPr>
        <w:rPr>
          <w:highlight w:val="none"/>
        </w:rPr>
      </w:pPr>
      <w:r>
        <w:rPr>
          <w:highlight w:val="none"/>
        </w:rPr>
        <w:t xml:space="preserve">The heater element generates the heat to warm the bed</w:t>
      </w:r>
      <w:r>
        <w:rPr>
          <w:highlight w:val="none"/>
        </w:rPr>
      </w:r>
      <w:r/>
    </w:p>
    <w:p>
      <w:pPr>
        <w:pStyle w:val="963"/>
        <w:numPr>
          <w:ilvl w:val="0"/>
          <w:numId w:val="2"/>
        </w:numPr>
        <w:rPr>
          <w:highlight w:val="none"/>
        </w:rPr>
      </w:pPr>
      <w:r>
        <w:rPr>
          <w:highlight w:val="none"/>
        </w:rPr>
        <w:t xml:space="preserve">The bed itself</w:t>
      </w:r>
      <w:r>
        <w:rPr>
          <w:highlight w:val="none"/>
        </w:rPr>
      </w:r>
      <w:r/>
    </w:p>
    <w:p>
      <w:pPr>
        <w:ind w:left="0" w:firstLine="0"/>
        <w:rPr>
          <w:highlight w:val="none"/>
        </w:rPr>
      </w:pPr>
      <w:r>
        <w:rPr>
          <w:highlight w:val="none"/>
        </w:rPr>
        <w:t xml:space="preserve">Often people use another layer for better adhesion, like a mirror or glass place. The bed itself can have small deformations, resulting in it not being completely flat. A mirror on the other hand is perfectly flat, given you a great surface to print on.</w:t>
      </w:r>
      <w:r>
        <w:rPr>
          <w:highlight w:val="none"/>
        </w:rPr>
      </w:r>
      <w:r/>
    </w:p>
    <w:p>
      <w:pPr>
        <w:pStyle w:val="785"/>
      </w:pPr>
      <w:r/>
      <w:bookmarkStart w:id="5" w:name="_Toc5"/>
      <w:r>
        <w:rPr>
          <w:highlight w:val="none"/>
        </w:rPr>
        <w:t xml:space="preserve">Extruder &amp; Hotend</w:t>
      </w:r>
      <w:bookmarkEnd w:id="5"/>
      <w:r/>
      <w:r/>
    </w:p>
    <w:p>
      <w:pPr>
        <w:rPr>
          <w:highlight w:val="none"/>
        </w:rPr>
      </w:pPr>
      <w:r>
        <w:t xml:space="preserve">Very often the extruder and hotend are mistaken. The extruder is the mechanism that pushes the material forward. On a stick cr10, this is located at the left side of the printer and looks like this</w:t>
      </w:r>
      <w:r/>
    </w:p>
    <w:p>
      <w:pPr>
        <w:rPr>
          <w:highlight w:val="none"/>
        </w:rPr>
      </w:pPr>
      <w:r>
        <w:rPr>
          <w:highlight w:val="none"/>
        </w:rPr>
      </w:r>
      <w:r>
        <mc:AlternateContent>
          <mc:Choice Requires="wpg">
            <w:drawing>
              <wp:inline xmlns:wp="http://schemas.openxmlformats.org/drawingml/2006/wordprocessingDrawing" distT="0" distB="0" distL="0" distR="0">
                <wp:extent cx="2857500" cy="1600200"/>
                <wp:effectExtent l="0" t="0" r="0" b="0"/>
                <wp:docPr id="4"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94566" name="" hidden="0"/>
                        <pic:cNvPicPr>
                          <a:picLocks noChangeAspect="1"/>
                        </pic:cNvPicPr>
                        <pic:nvPr isPhoto="0" userDrawn="0"/>
                      </pic:nvPicPr>
                      <pic:blipFill>
                        <a:blip r:embed="rId16"/>
                        <a:stretch/>
                      </pic:blipFill>
                      <pic:spPr bwMode="auto">
                        <a:xfrm>
                          <a:off x="0" y="0"/>
                          <a:ext cx="2857500" cy="16002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225.0pt;height:126.0pt;" stroked="false">
                <v:path textboxrect="0,0,0,0"/>
                <v:imagedata r:id="rId16" o:title=""/>
              </v:shape>
            </w:pict>
          </mc:Fallback>
        </mc:AlternateContent>
      </w:r>
      <w:r>
        <w:rPr>
          <w:rStyle w:val="944"/>
          <w:highlight w:val="none"/>
        </w:rPr>
        <w:footnoteReference w:id="4"/>
      </w:r>
      <w:r>
        <w:rPr>
          <w:highlight w:val="none"/>
        </w:rPr>
      </w:r>
      <w:r/>
    </w:p>
    <w:p>
      <w:pPr>
        <w:rPr>
          <w:highlight w:val="none"/>
        </w:rPr>
      </w:pPr>
      <w:r>
        <w:rPr>
          <w:highlight w:val="none"/>
        </w:rPr>
        <w:t xml:space="preserve">Your extruder can have a different color or look slightly different. Important to know is that you need to put the filament through it, or nothing will be fed to the hotend. </w:t>
      </w:r>
      <w:r>
        <w:rPr>
          <w:highlight w:val="none"/>
        </w:rPr>
      </w:r>
      <w:r/>
    </w:p>
    <w:p>
      <w:pPr>
        <w:rPr>
          <w:highlight w:val="none"/>
        </w:rPr>
      </w:pPr>
      <w:r>
        <w:rPr>
          <w:highlight w:val="none"/>
        </w:rPr>
      </w:r>
      <w:r>
        <w:rPr>
          <w:highlight w:val="none"/>
        </w:rPr>
        <w:t xml:space="preserve">The hotend is the actual part that heats up the filament.</w:t>
      </w:r>
      <w:r>
        <w:rPr>
          <w:highlight w:val="none"/>
        </w:rPr>
      </w:r>
      <w:r/>
    </w:p>
    <w:p>
      <w:pPr>
        <w:rPr>
          <w:highlight w:val="none"/>
        </w:rPr>
      </w:pPr>
      <w:r>
        <w:rPr>
          <w:highlight w:val="none"/>
        </w:rPr>
      </w:r>
      <w:r>
        <w:rPr>
          <w:highlight w:val="none"/>
        </w:rPr>
        <w:t xml:space="preserve">It looks like the picture below on the left. You might not see it, as this is usually behind a fan cover, shown on the right</w:t>
      </w:r>
      <w:r>
        <w:rPr>
          <w:highlight w:val="none"/>
        </w:rPr>
      </w:r>
      <w:r/>
    </w:p>
    <w:p>
      <w:pPr>
        <w:rPr>
          <w:highlight w:val="none"/>
        </w:rPr>
      </w:pPr>
      <w:r>
        <w:rPr>
          <w:highlight w:val="none"/>
        </w:rPr>
      </w:r>
      <w:r>
        <mc:AlternateContent>
          <mc:Choice Requires="wpg">
            <w:drawing>
              <wp:anchor xmlns:wp="http://schemas.openxmlformats.org/drawingml/2006/wordprocessingDrawing" distT="0" distB="0" distL="115200" distR="115200" simplePos="0" relativeHeight="9216" behindDoc="0" locked="0" layoutInCell="1" allowOverlap="1">
                <wp:simplePos x="0" y="0"/>
                <wp:positionH relativeFrom="column">
                  <wp:posOffset>0</wp:posOffset>
                </wp:positionH>
                <wp:positionV relativeFrom="paragraph">
                  <wp:posOffset>26843</wp:posOffset>
                </wp:positionV>
                <wp:extent cx="1331015" cy="1313347"/>
                <wp:effectExtent l="0" t="0" r="0" b="0"/>
                <wp:wrapSquare wrapText="bothSides"/>
                <wp:docPr id="5"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45929" name="" hidden="0"/>
                        <pic:cNvPicPr>
                          <a:picLocks noChangeAspect="1"/>
                        </pic:cNvPicPr>
                        <pic:nvPr isPhoto="0" userDrawn="0"/>
                      </pic:nvPicPr>
                      <pic:blipFill>
                        <a:blip r:embed="rId17"/>
                        <a:stretch/>
                      </pic:blipFill>
                      <pic:spPr bwMode="auto">
                        <a:xfrm flipH="0" flipV="0">
                          <a:off x="0" y="0"/>
                          <a:ext cx="1331015" cy="1313346"/>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1pt;mso-wrap-distance-top:0.0pt;mso-wrap-distance-right:9.1pt;mso-wrap-distance-bottom:0.0pt;z-index:9216;o:allowoverlap:true;o:allowincell:true;mso-position-horizontal-relative:text;margin-left:0.0pt;mso-position-horizontal:absolute;mso-position-vertical-relative:text;margin-top:2.1pt;mso-position-vertical:absolute;width:104.8pt;height:103.4pt;" stroked="false">
                <v:path textboxrect="0,0,0,0"/>
                <v:imagedata r:id="rId17" o:title=""/>
              </v:shape>
            </w:pict>
          </mc:Fallback>
        </mc:AlternateContent>
      </w:r>
      <w:r>
        <mc:AlternateContent>
          <mc:Choice Requires="wpg">
            <w:drawing>
              <wp:inline xmlns:wp="http://schemas.openxmlformats.org/drawingml/2006/wordprocessingDrawing" distT="0" distB="0" distL="0" distR="0">
                <wp:extent cx="1340190" cy="1340190"/>
                <wp:effectExtent l="0" t="0" r="0" b="0"/>
                <wp:docPr id="6"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48329" name="" hidden="0"/>
                        <pic:cNvPicPr>
                          <a:picLocks noChangeAspect="1"/>
                        </pic:cNvPicPr>
                        <pic:nvPr isPhoto="0" userDrawn="0"/>
                      </pic:nvPicPr>
                      <pic:blipFill>
                        <a:blip r:embed="rId18"/>
                        <a:stretch/>
                      </pic:blipFill>
                      <pic:spPr bwMode="auto">
                        <a:xfrm flipH="0" flipV="0">
                          <a:off x="0" y="0"/>
                          <a:ext cx="1340189" cy="134018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105.5pt;height:105.5pt;" stroked="false">
                <v:path textboxrect="0,0,0,0"/>
                <v:imagedata r:id="rId18" o:title=""/>
              </v:shape>
            </w:pict>
          </mc:Fallback>
        </mc:AlternateContent>
      </w:r>
      <w:r>
        <w:rPr>
          <w:rStyle w:val="944"/>
          <w:highlight w:val="none"/>
        </w:rPr>
        <w:footnoteReference w:id="5"/>
      </w:r>
      <w:r>
        <w:rPr>
          <w:highlight w:val="none"/>
        </w:rPr>
      </w:r>
      <w:r/>
    </w:p>
    <w:p>
      <w:pPr>
        <w:pStyle w:val="787"/>
        <w:rPr>
          <w:highlight w:val="none"/>
        </w:rPr>
      </w:pPr>
      <w:r/>
      <w:bookmarkStart w:id="6" w:name="_Toc6"/>
      <w:r>
        <w:rPr>
          <w:highlight w:val="none"/>
        </w:rPr>
        <w:t xml:space="preserve">Anatomy of an extruder</w:t>
      </w:r>
      <w:bookmarkEnd w:id="6"/>
      <w:r/>
      <w:r/>
    </w:p>
    <w:p>
      <w:pPr>
        <w:rPr>
          <w:highlight w:val="none"/>
        </w:rPr>
      </w:pPr>
      <w:r>
        <w:t xml:space="preserve">There are multiple types of extruders available on the market. The stock extruder of the CR10 is a p</w:t>
      </w:r>
      <w:r>
        <w:t xml:space="preserve">lastic one. Shown on the left. You can find full metal or aluminum extruders too, those will last longer and have a better flow of filament. An example is shown in the center. You can also find dual gear extruders. An example of this is below on the right.</w:t>
      </w:r>
      <w:r/>
    </w:p>
    <w:p>
      <w:r>
        <w:rPr>
          <w:highlight w:val="none"/>
        </w:rPr>
      </w:r>
      <w:r>
        <mc:AlternateContent>
          <mc:Choice Requires="wpg">
            <w:drawing>
              <wp:inline xmlns:wp="http://schemas.openxmlformats.org/drawingml/2006/wordprocessingDrawing" distT="0" distB="0" distL="0" distR="0">
                <wp:extent cx="1159215" cy="1071527"/>
                <wp:effectExtent l="0" t="0" r="0" b="0"/>
                <wp:docPr id="7"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18023" name="" hidden="0"/>
                        <pic:cNvPicPr>
                          <a:picLocks noChangeAspect="1"/>
                        </pic:cNvPicPr>
                        <pic:nvPr isPhoto="0" userDrawn="0"/>
                      </pic:nvPicPr>
                      <pic:blipFill>
                        <a:blip r:embed="rId19"/>
                        <a:srcRect l="16756" t="9697" r="14486" b="26745"/>
                        <a:stretch/>
                      </pic:blipFill>
                      <pic:spPr bwMode="auto">
                        <a:xfrm flipH="0" flipV="0">
                          <a:off x="0" y="0"/>
                          <a:ext cx="1159214" cy="107152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91.3pt;height:84.4pt;" stroked="false">
                <v:path textboxrect="0,0,0,0"/>
                <v:imagedata r:id="rId19" o:title=""/>
              </v:shape>
            </w:pict>
          </mc:Fallback>
        </mc:AlternateContent>
      </w:r>
      <w:r>
        <w:rPr>
          <w:rStyle w:val="944"/>
          <w:highlight w:val="none"/>
        </w:rPr>
        <w:footnoteReference w:id="6"/>
      </w:r>
      <w:r>
        <mc:AlternateContent>
          <mc:Choice Requires="wpg">
            <w:drawing>
              <wp:inline xmlns:wp="http://schemas.openxmlformats.org/drawingml/2006/wordprocessingDrawing" distT="0" distB="0" distL="0" distR="0">
                <wp:extent cx="936006" cy="965474"/>
                <wp:effectExtent l="0" t="0" r="0" b="0"/>
                <wp:docPr id="8"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07481" name="" hidden="0"/>
                        <pic:cNvPicPr>
                          <a:picLocks noChangeAspect="1"/>
                        </pic:cNvPicPr>
                        <pic:nvPr isPhoto="0" userDrawn="0"/>
                      </pic:nvPicPr>
                      <pic:blipFill>
                        <a:blip r:embed="rId20"/>
                        <a:srcRect l="19210" t="0" r="0" b="0"/>
                        <a:stretch/>
                      </pic:blipFill>
                      <pic:spPr bwMode="auto">
                        <a:xfrm flipH="0" flipV="0">
                          <a:off x="0" y="0"/>
                          <a:ext cx="936006" cy="9654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73.7pt;height:76.0pt;" stroked="false">
                <v:path textboxrect="0,0,0,0"/>
                <v:imagedata r:id="rId20" o:title=""/>
              </v:shape>
            </w:pict>
          </mc:Fallback>
        </mc:AlternateContent>
      </w:r>
      <w:r>
        <w:rPr>
          <w:rStyle w:val="944"/>
          <w:highlight w:val="none"/>
        </w:rPr>
        <w:footnoteReference w:id="7"/>
      </w:r>
      <w:r>
        <mc:AlternateContent>
          <mc:Choice Requires="wpg">
            <w:drawing>
              <wp:inline xmlns:wp="http://schemas.openxmlformats.org/drawingml/2006/wordprocessingDrawing" distT="0" distB="0" distL="0" distR="0">
                <wp:extent cx="1000336" cy="1000336"/>
                <wp:effectExtent l="0" t="0" r="0" b="0"/>
                <wp:docPr id="9"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06899" name="" hidden="0"/>
                        <pic:cNvPicPr>
                          <a:picLocks noChangeAspect="1"/>
                        </pic:cNvPicPr>
                        <pic:nvPr isPhoto="0" userDrawn="0"/>
                      </pic:nvPicPr>
                      <pic:blipFill>
                        <a:blip r:embed="rId21"/>
                        <a:stretch/>
                      </pic:blipFill>
                      <pic:spPr bwMode="auto">
                        <a:xfrm flipH="0" flipV="0">
                          <a:off x="0" y="0"/>
                          <a:ext cx="1000336" cy="100033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mso-wrap-distance-left:0.0pt;mso-wrap-distance-top:0.0pt;mso-wrap-distance-right:0.0pt;mso-wrap-distance-bottom:0.0pt;width:78.8pt;height:78.8pt;" stroked="false">
                <v:path textboxrect="0,0,0,0"/>
                <v:imagedata r:id="rId21" o:title=""/>
              </v:shape>
            </w:pict>
          </mc:Fallback>
        </mc:AlternateContent>
      </w:r>
      <w:r>
        <w:rPr>
          <w:rStyle w:val="944"/>
          <w:highlight w:val="none"/>
        </w:rPr>
        <w:footnoteReference w:id="8"/>
      </w:r>
      <w:r>
        <w:rPr>
          <w:highlight w:val="none"/>
        </w:rPr>
      </w:r>
      <w:r/>
    </w:p>
    <w:p>
      <w:pPr>
        <w:pStyle w:val="787"/>
        <w:rPr>
          <w:highlight w:val="none"/>
        </w:rPr>
      </w:pPr>
      <w:r/>
      <w:bookmarkStart w:id="7" w:name="_Toc7"/>
      <w:r>
        <w:rPr>
          <w:highlight w:val="none"/>
        </w:rPr>
        <w:t xml:space="preserve">Anatomy of a hotend</w:t>
      </w:r>
      <w:bookmarkEnd w:id="7"/>
      <w:r/>
      <w:r/>
    </w:p>
    <w:p>
      <w:pPr>
        <w:rPr>
          <w:highlight w:val="none"/>
        </w:rPr>
      </w:pPr>
      <w:r>
        <w:t xml:space="preserve">The hotend itself consists out of multiple parts.</w:t>
      </w:r>
      <w:r/>
    </w:p>
    <w:p>
      <w:pPr>
        <w:rPr>
          <w:highlight w:val="none"/>
        </w:rPr>
      </w:pPr>
      <w:r>
        <w:rPr>
          <w:highlight w:val="none"/>
        </w:rPr>
        <w:t xml:space="preserve">From top to bottom you will find a coupler. This coupler hold the bowden tube in place so it doesn’t pop out while printing.</w:t>
      </w:r>
      <w:r>
        <w:rPr>
          <w:highlight w:val="none"/>
        </w:rPr>
      </w:r>
      <w:r/>
    </w:p>
    <w:p>
      <w:pPr>
        <w:rPr>
          <w:highlight w:val="none"/>
        </w:rPr>
      </w:pPr>
      <w:r>
        <w:rPr>
          <w:highlight w:val="none"/>
        </w:rPr>
        <w:t xml:space="preserve">This coupler is usually screwed into the heat sink, sometimes also called the radiator.</w:t>
      </w:r>
      <w:r>
        <w:rPr>
          <w:highlight w:val="none"/>
        </w:rPr>
      </w:r>
      <w:r/>
    </w:p>
    <w:p>
      <w:pPr>
        <w:rPr>
          <w:highlight w:val="none"/>
        </w:rPr>
      </w:pPr>
      <w:r>
        <w:rPr>
          <w:highlight w:val="none"/>
        </w:rPr>
        <w:t xml:space="preserve">Inside the heatsink you will find the heat break. The heatbreak on it’s turn, goes into the heat block. This is the actually part that gets hot. Inside the heat block you will find a heater cartridge, a tiny element that heats the block.</w:t>
      </w:r>
      <w:r/>
    </w:p>
    <w:p>
      <w:pPr>
        <w:rPr>
          <w:highlight w:val="none"/>
        </w:rPr>
      </w:pPr>
      <w:r>
        <w:rPr>
          <w:highlight w:val="none"/>
        </w:rPr>
        <w:t xml:space="preserve"> The heat break then connects to the nozzle. </w:t>
      </w:r>
      <w:r>
        <w:rPr>
          <w:highlight w:val="none"/>
        </w:rPr>
      </w:r>
      <w:r/>
    </w:p>
    <w:p>
      <w:pPr>
        <w:rPr>
          <w:highlight w:val="none"/>
        </w:rPr>
      </w:pPr>
      <w:r>
        <w:rPr>
          <w:highlight w:val="none"/>
        </w:rPr>
        <w:t xml:space="preserve">The heatblock, heater cartridge, nozzle and hot part of the heat break is called the Hot zone. Everything above, as of the heat sink, is the Cool zone.</w:t>
      </w:r>
      <w:r>
        <w:rPr>
          <w:highlight w:val="none"/>
        </w:rPr>
      </w:r>
      <w:r/>
    </w:p>
    <w:p>
      <w:pPr>
        <w:rPr>
          <w:highlight w:val="none"/>
        </w:rPr>
      </w:pPr>
      <w:r>
        <w:t xml:space="preserve">This actually explains where there is a fan in from of the radiator. </w:t>
      </w:r>
      <w:r>
        <mc:AlternateContent>
          <mc:Choice Requires="wpg">
            <w:drawing>
              <wp:anchor xmlns:wp="http://schemas.openxmlformats.org/drawingml/2006/wordprocessingDrawing" distT="0" distB="0" distL="115200" distR="115200" simplePos="0" relativeHeight="16384" behindDoc="0" locked="0" layoutInCell="1" allowOverlap="1">
                <wp:simplePos x="0" y="0"/>
                <wp:positionH relativeFrom="column">
                  <wp:posOffset>0</wp:posOffset>
                </wp:positionH>
                <wp:positionV relativeFrom="paragraph">
                  <wp:posOffset>0</wp:posOffset>
                </wp:positionV>
                <wp:extent cx="1930740" cy="1838400"/>
                <wp:effectExtent l="0" t="0" r="0" b="0"/>
                <wp:wrapSquare wrapText="bothSides"/>
                <wp:docPr id="10"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78468" name="" hidden="0"/>
                        <pic:cNvPicPr>
                          <a:picLocks noChangeAspect="1"/>
                        </pic:cNvPicPr>
                        <pic:nvPr isPhoto="0" userDrawn="0"/>
                      </pic:nvPicPr>
                      <pic:blipFill>
                        <a:blip r:embed="rId22"/>
                        <a:stretch/>
                      </pic:blipFill>
                      <pic:spPr bwMode="auto">
                        <a:xfrm flipH="0" flipV="0">
                          <a:off x="0" y="0"/>
                          <a:ext cx="1930739" cy="1838400"/>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mso-wrap-distance-left:9.1pt;mso-wrap-distance-top:0.0pt;mso-wrap-distance-right:9.1pt;mso-wrap-distance-bottom:0.0pt;z-index:16384;o:allowoverlap:true;o:allowincell:true;mso-position-horizontal-relative:text;margin-left:0.0pt;mso-position-horizontal:absolute;mso-position-vertical-relative:text;margin-top:0.0pt;mso-position-vertical:absolute;width:152.0pt;height:144.8pt;" stroked="false">
                <v:path textboxrect="0,0,0,0"/>
                <v:imagedata r:id="rId22" o:title=""/>
              </v:shape>
            </w:pict>
          </mc:Fallback>
        </mc:AlternateContent>
      </w:r>
      <w:r/>
    </w:p>
    <w:p>
      <w:pPr>
        <w:rPr>
          <w:highlight w:val="none"/>
        </w:rPr>
      </w:pPr>
      <w:r>
        <w:rPr>
          <w:highlight w:val="none"/>
        </w:rPr>
        <w:t xml:space="preserve">The intention is that the filam</w:t>
      </w:r>
      <w:r>
        <w:rPr>
          <w:highlight w:val="none"/>
        </w:rPr>
        <w:t xml:space="preserve">ent is only molten as of a certain spot, so it does not create any clogs and gives you a proper transport to the nozzle. Imagine that the filament is molten very high upwards; it would be impossible for the extruder to push it through the nozzle properly! </w:t>
      </w:r>
      <w:r>
        <w:rPr>
          <w:highlight w:val="none"/>
        </w:rPr>
      </w:r>
      <w:r/>
    </w:p>
    <w:p>
      <w:pPr>
        <w:rPr>
          <w:highlight w:val="none"/>
        </w:rPr>
      </w:pPr>
      <w:r>
        <w:rPr>
          <w:highlight w:val="none"/>
        </w:rPr>
        <w:t xml:space="preserve">One item not described is indicated as PTFE tube, often called bowden tube. PFTE is commonly known under the product name Teflon. </w:t>
      </w:r>
      <w:r>
        <w:rPr>
          <w:highlight w:val="none"/>
        </w:rPr>
      </w:r>
      <w:r/>
    </w:p>
    <w:p>
      <w:pPr>
        <w:rPr>
          <w:highlight w:val="none"/>
        </w:rPr>
      </w:pPr>
      <w:r>
        <w:rPr>
          <w:highlight w:val="none"/>
        </w:rPr>
        <w:t xml:space="preserve">This tube connects the exit of t</w:t>
      </w:r>
      <w:r>
        <w:rPr>
          <w:highlight w:val="none"/>
        </w:rPr>
        <w:t xml:space="preserve">he extruder with the entrance of the hot end, creating a pathway for the filament.A PFTE tube is used as this has low friction and small tolerances, making it ideal for 3D printing as it won’t impact or stop the filament from fluent moving to the hot end. </w:t>
      </w:r>
      <w:r>
        <w:rPr>
          <w:rStyle w:val="944"/>
          <w:highlight w:val="none"/>
        </w:rPr>
        <w:footnoteReference w:id="9"/>
      </w:r>
      <w:r>
        <w:rPr>
          <w:highlight w:val="none"/>
        </w:rPr>
      </w:r>
      <w:r/>
    </w:p>
    <w:p>
      <w:pPr>
        <w:pStyle w:val="785"/>
        <w:rPr>
          <w:highlight w:val="none"/>
        </w:rPr>
      </w:pPr>
      <w:r/>
      <w:bookmarkStart w:id="8" w:name="_Toc8"/>
      <w:r>
        <w:rPr>
          <w:highlight w:val="none"/>
        </w:rPr>
        <w:t xml:space="preserve">Stepper motors</w:t>
      </w:r>
      <w:bookmarkEnd w:id="8"/>
      <w:r/>
      <w:r/>
    </w:p>
    <w:p>
      <w:pPr>
        <w:rPr>
          <w:highlight w:val="none"/>
        </w:rPr>
      </w:pPr>
      <w:r>
        <w:t xml:space="preserve">You will often find 4 or 5 stepper motors on a 3D printer.</w:t>
      </w:r>
      <w:r/>
    </w:p>
    <w:p>
      <w:pPr>
        <w:rPr>
          <w:highlight w:val="none"/>
        </w:rPr>
      </w:pPr>
      <w:r>
        <w:rPr>
          <w:highlight w:val="none"/>
        </w:rPr>
        <w:t xml:space="preserve">One stepper is responsible for the movement of the bed in the Y direction. On the stepper a timing pulley is mounted that will drive a timing belt. The belt is connected to the bed and as the belt is moved, the bed is moved forward or backwards</w:t>
      </w:r>
      <w:r>
        <w:rPr>
          <w:highlight w:val="none"/>
        </w:rPr>
      </w:r>
      <w:r/>
    </w:p>
    <w:p>
      <w:pPr>
        <w:rPr>
          <w:highlight w:val="none"/>
        </w:rPr>
      </w:pPr>
      <w:r>
        <w:rPr>
          <w:highlight w:val="none"/>
        </w:rPr>
        <w:t xml:space="preserve">Another stepper is used to drive the hotend. Well, to be completely correct, it is driving the X hotend carriage when the hotend is mounted on. It is a similar design to the movement of the bed. A pulley drives a belt, which on it turn moves the carriage.</w:t>
      </w:r>
      <w:r>
        <w:rPr>
          <w:highlight w:val="none"/>
        </w:rPr>
      </w:r>
      <w:r/>
    </w:p>
    <w:p>
      <w:pPr>
        <w:rPr>
          <w:highlight w:val="none"/>
        </w:rPr>
      </w:pPr>
      <w:r>
        <w:rPr>
          <w:highlight w:val="none"/>
        </w:rPr>
        <w:t xml:space="preserve">At least 1 stepper is used to move the gant</w:t>
      </w:r>
      <w:r>
        <w:rPr>
          <w:highlight w:val="none"/>
        </w:rPr>
        <w:t xml:space="preserve">ry in the vertical (or Z) direction. The stepper is connected to a rod via a coupler. By rotation the stepper the gantry is either going up or down. Did I mention that the gantry is the name for the horizontal bar, holding the drive carriage of the hotend?</w:t>
      </w:r>
      <w:r>
        <w:rPr>
          <w:highlight w:val="none"/>
        </w:rPr>
      </w:r>
      <w:r/>
    </w:p>
    <w:p>
      <w:pPr>
        <w:rPr>
          <w:highlight w:val="none"/>
        </w:rPr>
      </w:pPr>
      <w:r>
        <w:rPr>
          <w:highlight w:val="none"/>
        </w:rPr>
        <w:t xml:space="preserve">Sometimes you will that printers have 2 steppers for the gantry.</w:t>
      </w:r>
      <w:r>
        <w:rPr>
          <w:highlight w:val="none"/>
        </w:rPr>
      </w:r>
      <w:r/>
    </w:p>
    <w:p>
      <w:pPr>
        <w:rPr>
          <w:highlight w:val="none"/>
        </w:rPr>
      </w:pPr>
      <w:r>
        <w:rPr>
          <w:highlight w:val="none"/>
        </w:rPr>
        <w:t xml:space="preserve">The final stepper motor is used to drive the extruder. </w:t>
      </w:r>
      <w:r>
        <w:rPr>
          <w:highlight w:val="none"/>
        </w:rPr>
      </w:r>
      <w:r/>
    </w:p>
    <w:p>
      <w:pPr>
        <w:pStyle w:val="785"/>
      </w:pPr>
      <w:r/>
      <w:bookmarkStart w:id="9" w:name="_Toc9"/>
      <w:r>
        <w:rPr>
          <w:rStyle w:val="786"/>
        </w:rPr>
        <w:t xml:space="preserve">Endstops</w:t>
      </w:r>
      <w:bookmarkEnd w:id="9"/>
      <w:r/>
      <w:r/>
    </w:p>
    <w:p>
      <w:pPr>
        <w:rPr>
          <w:highlight w:val="none"/>
        </w:rPr>
      </w:pPr>
      <w:r>
        <w:t xml:space="preserve">The endstops is a fancy word for small switches that get toggled as a part of the printer bumps against it. There are 3 endstops in the printer, the X-endstop, the Y-endstop and, you guessed it, the Z-endstop.</w:t>
      </w:r>
      <w:r>
        <w:rPr>
          <w:highlight w:val="none"/>
        </w:rPr>
      </w:r>
      <w:r/>
    </w:p>
    <w:p>
      <w:pPr>
        <w:rPr>
          <w:highlight w:val="none"/>
        </w:rPr>
      </w:pPr>
      <w:r>
        <w:rPr>
          <w:highlight w:val="none"/>
        </w:rPr>
        <w:t xml:space="preserve">When e.g. the bed bumps the Y endstop, the printer knows it is at it’s starting point in relation to the bed. When the drive ca</w:t>
      </w:r>
      <w:r>
        <w:rPr>
          <w:highlight w:val="none"/>
        </w:rPr>
        <w:t xml:space="preserve">rriage of the hotend bumps against the X-endstop, this points that the drive is at it’s start point. The starting points are also considered the 0-point. If the machine moved the bed to the 0 position and the hotend also to the 0 position, it sits at 0,0. </w:t>
      </w:r>
      <w:r/>
    </w:p>
    <w:p>
      <w:pPr>
        <w:rPr>
          <w:highlight w:val="none"/>
        </w:rPr>
      </w:pPr>
      <w:r>
        <w:rPr>
          <w:highlight w:val="none"/>
        </w:rPr>
        <w:t xml:space="preserve">The Z-axis end stop works similarly. The gantry moves down and when it bumps against the Z-endstop is is at 0 on the Z-axis.</w:t>
      </w:r>
      <w:r/>
    </w:p>
    <w:p>
      <w:pPr>
        <w:rPr>
          <w:highlight w:val="none"/>
        </w:rPr>
      </w:pPr>
      <w:r>
        <w:rPr>
          <w:highlight w:val="none"/>
        </w:rPr>
        <w:t xml:space="preserve">If the machine move the bed, hotend and gantry to their respective 0 position, the machines nozzle sits at 0,0,0.</w:t>
      </w:r>
      <w:r/>
    </w:p>
    <w:p>
      <w:pPr>
        <w:rPr>
          <w:highlight w:val="none"/>
        </w:rPr>
      </w:pPr>
      <w:r>
        <w:rPr>
          <w:highlight w:val="none"/>
        </w:rPr>
        <w:t xml:space="preserve">Several new machine already replace the Z-stop with a BL-Touch, ABL or any other mechanism to indicate that 0 position on the Z-axis. More on these later in this book.</w:t>
      </w:r>
      <w:r>
        <w:rPr>
          <w:highlight w:val="none"/>
        </w:rPr>
      </w:r>
      <w:r/>
    </w:p>
    <w:p>
      <w:pPr>
        <w:pStyle w:val="785"/>
        <w:rPr>
          <w:highlight w:val="none"/>
        </w:rPr>
      </w:pPr>
      <w:r/>
      <w:bookmarkStart w:id="10" w:name="_Toc10"/>
      <w:r>
        <w:rPr>
          <w:highlight w:val="none"/>
        </w:rPr>
        <w:t xml:space="preserve">The Controlbox</w:t>
      </w:r>
      <w:bookmarkEnd w:id="10"/>
      <w:r/>
      <w:r/>
    </w:p>
    <w:p>
      <w:pPr>
        <w:rPr>
          <w:highlight w:val="none"/>
        </w:rPr>
      </w:pPr>
      <w:r>
        <w:t xml:space="preserve">Depending on your printer, the control box might actually be a separate box, but on some machine (like the ender or CR10 Pro) the hardware is embedded to the frame.</w:t>
      </w:r>
      <w:r/>
    </w:p>
    <w:p>
      <w:pPr>
        <w:rPr>
          <w:highlight w:val="none"/>
        </w:rPr>
      </w:pPr>
      <w:r>
        <w:rPr>
          <w:highlight w:val="none"/>
        </w:rPr>
      </w:r>
      <w:r>
        <mc:AlternateContent>
          <mc:Choice Requires="wpg">
            <w:drawing>
              <wp:inline xmlns:wp="http://schemas.openxmlformats.org/drawingml/2006/wordprocessingDrawing" distT="0" distB="0" distL="0" distR="0">
                <wp:extent cx="1250047" cy="1250047"/>
                <wp:effectExtent l="0" t="0" r="0" b="0"/>
                <wp:docPr id="11"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57204" name="" hidden="0"/>
                        <pic:cNvPicPr>
                          <a:picLocks noChangeAspect="1"/>
                        </pic:cNvPicPr>
                        <pic:nvPr isPhoto="0" userDrawn="0"/>
                      </pic:nvPicPr>
                      <pic:blipFill>
                        <a:blip r:embed="rId23"/>
                        <a:stretch/>
                      </pic:blipFill>
                      <pic:spPr bwMode="auto">
                        <a:xfrm flipH="0" flipV="0">
                          <a:off x="0" y="0"/>
                          <a:ext cx="1250046" cy="125004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mso-wrap-distance-left:0.0pt;mso-wrap-distance-top:0.0pt;mso-wrap-distance-right:0.0pt;mso-wrap-distance-bottom:0.0pt;width:98.4pt;height:98.4pt;" stroked="false">
                <v:path textboxrect="0,0,0,0"/>
                <v:imagedata r:id="rId23" o:title=""/>
              </v:shape>
            </w:pict>
          </mc:Fallback>
        </mc:AlternateContent>
      </w:r>
      <w:r>
        <w:rPr>
          <w:rStyle w:val="944"/>
          <w:highlight w:val="none"/>
        </w:rPr>
        <w:footnoteReference w:id="10"/>
      </w:r>
      <w:r>
        <w:rPr>
          <w:rStyle w:val="944"/>
          <w:highlight w:val="none"/>
          <w:vertAlign w:val="baseline"/>
        </w:rPr>
        <w:t xml:space="preserve">                      </w:t>
      </w:r>
      <w:r>
        <w:rPr>
          <w:rStyle w:val="944"/>
          <w:highlight w:val="none"/>
        </w:rPr>
        <w:footnoteReference w:id="11"/>
      </w:r>
      <w:r>
        <mc:AlternateContent>
          <mc:Choice Requires="wpg">
            <w:drawing>
              <wp:inline xmlns:wp="http://schemas.openxmlformats.org/drawingml/2006/wordprocessingDrawing" distT="0" distB="0" distL="0" distR="0">
                <wp:extent cx="1302001" cy="1526892"/>
                <wp:effectExtent l="0" t="0" r="0" b="0"/>
                <wp:docPr id="12"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61070" name="" hidden="0"/>
                        <pic:cNvPicPr>
                          <a:picLocks noChangeAspect="1"/>
                        </pic:cNvPicPr>
                        <pic:nvPr isPhoto="0" userDrawn="0"/>
                      </pic:nvPicPr>
                      <pic:blipFill>
                        <a:blip r:embed="rId24"/>
                        <a:stretch/>
                      </pic:blipFill>
                      <pic:spPr bwMode="auto">
                        <a:xfrm flipH="0" flipV="0">
                          <a:off x="0" y="0"/>
                          <a:ext cx="1302001" cy="152689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mso-wrap-distance-left:0.0pt;mso-wrap-distance-top:0.0pt;mso-wrap-distance-right:0.0pt;mso-wrap-distance-bottom:0.0pt;width:102.5pt;height:120.2pt;" stroked="false">
                <v:path textboxrect="0,0,0,0"/>
                <v:imagedata r:id="rId24" o:title=""/>
              </v:shape>
            </w:pict>
          </mc:Fallback>
        </mc:AlternateContent>
      </w:r>
      <w:r>
        <w:rPr>
          <w:highlight w:val="none"/>
        </w:rPr>
      </w:r>
      <w:r/>
    </w:p>
    <w:p>
      <w:pPr>
        <w:rPr>
          <w:highlight w:val="none"/>
        </w:rPr>
      </w:pPr>
      <w:r>
        <w:rPr>
          <w:highlight w:val="none"/>
        </w:rPr>
        <w:t xml:space="preserve">Independent of which machine you have they will also contain the following part</w:t>
      </w:r>
      <w:r/>
    </w:p>
    <w:p>
      <w:pPr>
        <w:pStyle w:val="963"/>
        <w:numPr>
          <w:ilvl w:val="0"/>
          <w:numId w:val="3"/>
        </w:numPr>
        <w:rPr>
          <w:highlight w:val="none"/>
        </w:rPr>
      </w:pPr>
      <w:r>
        <w:rPr>
          <w:highlight w:val="none"/>
        </w:rPr>
        <w:t xml:space="preserve">Power supply</w:t>
      </w:r>
      <w:r>
        <w:rPr>
          <w:highlight w:val="none"/>
        </w:rPr>
      </w:r>
      <w:r/>
    </w:p>
    <w:p>
      <w:pPr>
        <w:pStyle w:val="963"/>
        <w:numPr>
          <w:ilvl w:val="0"/>
          <w:numId w:val="3"/>
        </w:numPr>
        <w:rPr>
          <w:highlight w:val="none"/>
        </w:rPr>
      </w:pPr>
      <w:r>
        <w:rPr>
          <w:highlight w:val="none"/>
        </w:rPr>
        <w:t xml:space="preserve">Mainboard</w:t>
      </w:r>
      <w:r>
        <w:rPr>
          <w:highlight w:val="none"/>
        </w:rPr>
      </w:r>
      <w:r/>
    </w:p>
    <w:p>
      <w:pPr>
        <w:pStyle w:val="963"/>
        <w:numPr>
          <w:ilvl w:val="0"/>
          <w:numId w:val="3"/>
        </w:numPr>
        <w:rPr>
          <w:highlight w:val="none"/>
        </w:rPr>
      </w:pPr>
      <w:r>
        <w:rPr>
          <w:highlight w:val="none"/>
        </w:rPr>
        <w:t xml:space="preserve">LCD display</w:t>
      </w:r>
      <w:r/>
    </w:p>
    <w:p>
      <w:pPr>
        <w:pStyle w:val="963"/>
        <w:numPr>
          <w:ilvl w:val="0"/>
          <w:numId w:val="3"/>
        </w:numPr>
        <w:rPr>
          <w:highlight w:val="none"/>
        </w:rPr>
      </w:pPr>
      <w:r>
        <w:rPr>
          <w:highlight w:val="none"/>
        </w:rPr>
        <w:t xml:space="preserve">SD card reader / USB port</w:t>
      </w:r>
      <w:r>
        <w:rPr>
          <w:highlight w:val="none"/>
        </w:rPr>
      </w:r>
      <w:r/>
    </w:p>
    <w:p>
      <w:pPr>
        <w:ind w:left="0" w:firstLine="0"/>
        <w:rPr>
          <w:highlight w:val="none"/>
        </w:rPr>
      </w:pPr>
      <w:r>
        <w:rPr>
          <w:highlight w:val="none"/>
        </w:rPr>
      </w:r>
      <w:r>
        <w:rPr>
          <w:highlight w:val="none"/>
        </w:rPr>
        <w:t xml:space="preserve">There are several projects to get rid of the external control box and mount the parts to the frame. This is done to save space on your desk.</w:t>
      </w:r>
      <w:r>
        <w:rPr>
          <w:highlight w:val="none"/>
        </w:rPr>
      </w:r>
      <w:r/>
    </w:p>
    <w:p>
      <w:pPr>
        <w:ind w:left="0" w:firstLine="0"/>
        <w:rPr>
          <w:highlight w:val="none"/>
        </w:rPr>
      </w:pPr>
      <w:r>
        <w:rPr>
          <w:highlight w:val="none"/>
        </w:rPr>
        <w:t xml:space="preserve">After this chapter you know the most important parts of your printer. We will get more familiar with them as we dive deeper into the world of 3D printing.</w:t>
      </w:r>
      <w:r>
        <w:rPr>
          <w:highlight w:val="none"/>
        </w:rPr>
      </w:r>
      <w:r/>
    </w:p>
    <w:p>
      <w:pPr>
        <w:shd w:val="nil" w:color="auto"/>
        <w:rPr>
          <w:highlight w:val="none"/>
        </w:rPr>
      </w:pPr>
      <w:r>
        <w:rPr>
          <w:highlight w:val="none"/>
        </w:rPr>
        <w:br w:type="page"/>
      </w:r>
      <w:r>
        <w:rPr>
          <w:highlight w:val="none"/>
        </w:rPr>
      </w:r>
      <w:r/>
    </w:p>
    <w:p>
      <w:pPr>
        <w:pStyle w:val="783"/>
        <w:rPr>
          <w:highlight w:val="none"/>
        </w:rPr>
      </w:pPr>
      <w:r/>
      <w:bookmarkStart w:id="11" w:name="_Toc11"/>
      <w:r>
        <w:rPr>
          <w:highlight w:val="none"/>
        </w:rPr>
        <w:t xml:space="preserve">Your first print</w:t>
      </w:r>
      <w:bookmarkEnd w:id="11"/>
      <w:r/>
      <w:r/>
    </w:p>
    <w:p>
      <w:pPr>
        <w:pStyle w:val="785"/>
        <w:rPr>
          <w:highlight w:val="none"/>
        </w:rPr>
      </w:pPr>
      <w:r/>
      <w:bookmarkStart w:id="12" w:name="_Toc12"/>
      <w:r>
        <w:rPr>
          <w:highlight w:val="none"/>
        </w:rPr>
        <w:t xml:space="preserve">Loading the material</w:t>
      </w:r>
      <w:bookmarkEnd w:id="12"/>
      <w:r/>
      <w:r/>
    </w:p>
    <w:p>
      <w:r>
        <w:t xml:space="preserve">Obviously, without any filament loaded, you cannot print. Start by placing your filament through the extruder. You need to push on the lever to release the pressure and let the filament slide all the way up to the end to the hot end</w:t>
      </w:r>
      <w:r/>
    </w:p>
    <w:p>
      <w:pPr>
        <w:pStyle w:val="785"/>
        <w:rPr>
          <w:highlight w:val="none"/>
        </w:rPr>
      </w:pPr>
      <w:r/>
      <w:bookmarkStart w:id="13" w:name="_Toc13"/>
      <w:r>
        <w:rPr>
          <w:highlight w:val="none"/>
        </w:rPr>
        <w:t xml:space="preserve">Leveling the bed</w:t>
      </w:r>
      <w:bookmarkEnd w:id="13"/>
      <w:r/>
      <w:r/>
    </w:p>
    <w:p>
      <w:pPr>
        <w:rPr>
          <w:highlight w:val="none"/>
        </w:rPr>
      </w:pPr>
      <w:r>
        <w:t xml:space="preserve">Before you an actually start printing, the most crucial step is to level the bed.</w:t>
      </w:r>
      <w:r/>
    </w:p>
    <w:p>
      <w:pPr>
        <w:rPr>
          <w:highlight w:val="none"/>
        </w:rPr>
      </w:pPr>
      <w:r>
        <w:rPr>
          <w:highlight w:val="none"/>
        </w:rPr>
        <w:t xml:space="preserve">Between the bed and the Y carriage there are springs and leveling screws. By rotating the screws you will either lower or raise the bed</w:t>
      </w:r>
      <w:r>
        <w:rPr>
          <w:highlight w:val="none"/>
        </w:rPr>
      </w:r>
      <w:r/>
    </w:p>
    <w:p>
      <w:pPr>
        <w:rPr>
          <w:b/>
          <w:highlight w:val="none"/>
        </w:rPr>
      </w:pPr>
      <w:r>
        <w:rPr>
          <w:b/>
          <w:highlight w:val="none"/>
        </w:rPr>
        <w:t xml:space="preserve">Attention: level</w:t>
      </w:r>
      <w:r>
        <w:rPr>
          <w:b/>
          <w:highlight w:val="none"/>
        </w:rPr>
        <w:t xml:space="preserve"> the bed has nothing to with using a level and making sure it is flat towards the earth. Leveling the bed means that we make sure that the gantry is parallel to the bed. This way the distance between the nozzle and the bed is equal on all spots of the bed.</w:t>
      </w:r>
      <w:r>
        <w:rPr>
          <w:b/>
        </w:rPr>
      </w:r>
      <w:r/>
    </w:p>
    <w:p>
      <w:pPr>
        <w:rPr>
          <w:b w:val="false"/>
          <w:highlight w:val="none"/>
        </w:rPr>
      </w:pPr>
      <w:r>
        <w:rPr>
          <w:b w:val="false"/>
          <w:highlight w:val="none"/>
        </w:rPr>
        <w:t xml:space="preserve">First of all you have to home your printing. Homing is the activity to place the printer on it 0,0,0 position.</w:t>
      </w:r>
      <w:r>
        <w:rPr>
          <w:b w:val="false"/>
        </w:rPr>
      </w:r>
      <w:r/>
    </w:p>
    <w:p>
      <w:pPr>
        <w:rPr>
          <w:b w:val="false"/>
          <w:highlight w:val="none"/>
        </w:rPr>
      </w:pPr>
      <w:r>
        <w:rPr>
          <w:b w:val="false"/>
          <w:highlight w:val="none"/>
        </w:rPr>
        <w:t xml:space="preserve">To do that, when using Marlin firmware, click on the button, select Move Axis and next choose Auto Home. This will home the printer for you.</w:t>
      </w:r>
      <w:r>
        <w:rPr>
          <w:b w:val="false"/>
          <w:highlight w:val="none"/>
        </w:rPr>
      </w:r>
      <w:r/>
    </w:p>
    <w:p>
      <w:pPr>
        <w:rPr>
          <w:b w:val="false"/>
          <w:highlight w:val="none"/>
        </w:rPr>
      </w:pPr>
      <w:r>
        <w:rPr>
          <w:b w:val="false"/>
          <w:highlight w:val="none"/>
        </w:rPr>
        <w:t xml:space="preserve">We want to be able to move the bed and nozzle manually, but the steppers are enabled. This means that we cannot move them by hand. Do not try to move them or force them. You might damage you stepper, pulley, belts and so one. </w:t>
      </w:r>
      <w:r>
        <w:rPr>
          <w:b w:val="false"/>
          <w:highlight w:val="none"/>
        </w:rPr>
      </w:r>
      <w:r/>
    </w:p>
    <w:p>
      <w:pPr>
        <w:rPr>
          <w:b w:val="false"/>
          <w:highlight w:val="none"/>
        </w:rPr>
      </w:pPr>
      <w:r>
        <w:rPr>
          <w:b w:val="false"/>
          <w:highlight w:val="none"/>
        </w:rPr>
        <w:t xml:space="preserve">To disable the steppers, simply go to the menu, select move axis and select “disable steppers”. You can now move the bed and hotend manually and without a lot of force.</w:t>
      </w:r>
      <w:r>
        <w:rPr>
          <w:b w:val="false"/>
          <w:highlight w:val="none"/>
        </w:rPr>
      </w:r>
      <w:r/>
    </w:p>
    <w:p>
      <w:pPr>
        <w:rPr>
          <w:b w:val="false"/>
          <w:highlight w:val="none"/>
        </w:rPr>
      </w:pPr>
      <w:r>
        <w:rPr>
          <w:b w:val="false"/>
          <w:highlight w:val="none"/>
        </w:rPr>
        <w:t xml:space="preserve">The easiest way to level your bed is to move the nozzle approximately above the first leveling screws. Take a piece of paper and place it under the nozzle. If you</w:t>
      </w:r>
      <w:r>
        <w:rPr>
          <w:b w:val="false"/>
          <w:highlight w:val="none"/>
        </w:rPr>
        <w:t xml:space="preserve"> cannot put it under the nozzle, your bed is too high. Turn the leveling screw to lower the bed until you can move it under it. Next move it back up until the piece of paper just touches the nozzle. You can still move it, but their is a slight resistance. </w:t>
      </w:r>
      <w:r/>
    </w:p>
    <w:p>
      <w:pPr>
        <w:rPr>
          <w:b w:val="false"/>
          <w:highlight w:val="none"/>
        </w:rPr>
      </w:pPr>
      <w:r>
        <w:rPr>
          <w:b w:val="false"/>
          <w:highlight w:val="none"/>
        </w:rPr>
      </w:r>
      <w:r>
        <mc:AlternateContent>
          <mc:Choice Requires="wpg">
            <w:drawing>
              <wp:anchor xmlns:wp="http://schemas.openxmlformats.org/drawingml/2006/wordprocessingDrawing" distT="0" distB="0" distL="115200" distR="115200" simplePos="0" relativeHeight="36864" behindDoc="0" locked="0" layoutInCell="1" allowOverlap="1">
                <wp:simplePos x="0" y="0"/>
                <wp:positionH relativeFrom="column">
                  <wp:posOffset>1820433</wp:posOffset>
                </wp:positionH>
                <wp:positionV relativeFrom="paragraph">
                  <wp:posOffset>455721</wp:posOffset>
                </wp:positionV>
                <wp:extent cx="1887682" cy="1840490"/>
                <wp:effectExtent l="0" t="0" r="0" b="0"/>
                <wp:wrapSquare wrapText="bothSides"/>
                <wp:docPr id="13"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65268" name="" hidden="0"/>
                        <pic:cNvPicPr>
                          <a:picLocks noChangeAspect="1"/>
                        </pic:cNvPicPr>
                        <pic:nvPr isPhoto="0" userDrawn="0"/>
                      </pic:nvPicPr>
                      <pic:blipFill>
                        <a:blip r:embed="rId25"/>
                        <a:stretch/>
                      </pic:blipFill>
                      <pic:spPr bwMode="auto">
                        <a:xfrm flipH="0" flipV="0">
                          <a:off x="0" y="0"/>
                          <a:ext cx="1887681" cy="1840489"/>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mso-wrap-distance-left:9.1pt;mso-wrap-distance-top:0.0pt;mso-wrap-distance-right:9.1pt;mso-wrap-distance-bottom:0.0pt;z-index:36864;o:allowoverlap:true;o:allowincell:true;mso-position-horizontal-relative:text;margin-left:143.3pt;mso-position-horizontal:absolute;mso-position-vertical-relative:text;margin-top:35.9pt;mso-position-vertical:absolute;width:148.6pt;height:144.9pt;" stroked="false">
                <v:path textboxrect="0,0,0,0"/>
                <v:imagedata r:id="rId25" o:title=""/>
              </v:shape>
            </w:pict>
          </mc:Fallback>
        </mc:AlternateContent>
      </w:r>
      <w:r>
        <w:rPr>
          <w:b w:val="false"/>
          <w:highlight w:val="none"/>
        </w:rPr>
        <w:t xml:space="preserve">Do this action for all four leveling screws. When done, you are ready to print.</w:t>
      </w:r>
      <w:r/>
    </w:p>
    <w:p>
      <w:pPr>
        <w:rPr>
          <w:b/>
          <w:highlight w:val="none"/>
        </w:rPr>
      </w:pPr>
      <w:r>
        <w:rPr>
          <w:b/>
          <w:highlight w:val="none"/>
        </w:rPr>
      </w:r>
      <w:r>
        <w:rPr>
          <w:b/>
          <w:highlight w:val="none"/>
        </w:rPr>
        <w:t xml:space="preserve">Tip: the paper trick is often described as the leveling method online. You could also buy some metal shims. I personally level my bed using a 0.15mm shims</w:t>
      </w:r>
      <w:r>
        <w:rPr>
          <w:rStyle w:val="944"/>
          <w:b/>
          <w:highlight w:val="none"/>
        </w:rPr>
        <w:footnoteReference w:id="12"/>
      </w:r>
      <w:r>
        <w:rPr>
          <w:b/>
          <w:highlight w:val="none"/>
        </w:rPr>
      </w:r>
      <w:r/>
    </w:p>
    <w:p>
      <w:pPr>
        <w:rPr>
          <w:b/>
          <w:highlight w:val="none"/>
        </w:rPr>
      </w:pPr>
      <w:r>
        <w:rPr>
          <w:b/>
          <w:highlight w:val="none"/>
        </w:rPr>
      </w:r>
      <w:r>
        <w:rPr>
          <w:b/>
          <w:highlight w:val="none"/>
        </w:rPr>
      </w:r>
      <w:r/>
    </w:p>
    <w:p>
      <w:pPr>
        <w:rPr>
          <w:b w:val="false"/>
          <w:highlight w:val="none"/>
        </w:rPr>
      </w:pPr>
      <w:r>
        <w:rPr>
          <w:b w:val="false"/>
          <w:highlight w:val="none"/>
        </w:rPr>
        <w:t xml:space="preserve"> </w:t>
      </w:r>
      <w:r>
        <w:rPr>
          <w:b w:val="false"/>
          <w:highlight w:val="none"/>
        </w:rPr>
      </w:r>
      <w:r/>
    </w:p>
    <w:p>
      <w:pPr>
        <w:pStyle w:val="785"/>
        <w:rPr>
          <w:rStyle w:val="786"/>
          <w:highlight w:val="none"/>
        </w:rPr>
      </w:pPr>
      <w:r/>
      <w:bookmarkStart w:id="14" w:name="_Toc14"/>
      <w:r>
        <w:rPr>
          <w:rStyle w:val="786"/>
        </w:rPr>
        <w:t xml:space="preserve">Loading a file and printing</w:t>
      </w:r>
      <w:bookmarkEnd w:id="14"/>
      <w:r/>
      <w:r/>
    </w:p>
    <w:p>
      <w:pPr>
        <w:rPr>
          <w:highlight w:val="none"/>
        </w:rPr>
      </w:pPr>
      <w:r>
        <w:rPr>
          <w:highlight w:val="none"/>
        </w:rPr>
        <w:t xml:space="preserve">You can now print your first object. Typically the SD card that came with your printer will have a first object to print. Very often it is a cat or a dog. </w:t>
      </w:r>
      <w:r>
        <w:rPr>
          <w:highlight w:val="none"/>
        </w:rPr>
      </w:r>
      <w:r/>
    </w:p>
    <w:p>
      <w:pPr>
        <w:rPr>
          <w:highlight w:val="none"/>
        </w:rPr>
      </w:pPr>
      <w:r>
        <w:rPr>
          <w:highlight w:val="none"/>
        </w:rPr>
        <w:t xml:space="preserve">To start this print, enter the menu, click on SD Card and select the file on there. The printer will now home again, heat the bed and hotend and start printing.</w:t>
      </w:r>
      <w:r>
        <w:rPr>
          <w:highlight w:val="none"/>
        </w:rPr>
      </w:r>
      <w:r/>
    </w:p>
    <w:p>
      <w:pPr>
        <w:rPr>
          <w:highlight w:val="none"/>
        </w:rPr>
      </w:pPr>
      <w:r>
        <w:rPr>
          <w:highlight w:val="none"/>
        </w:rPr>
        <w:t xml:space="preserve">After a few hours you will have your first 3D printed object.</w:t>
      </w:r>
      <w:r>
        <w:rPr>
          <w:highlight w:val="none"/>
        </w:rPr>
      </w:r>
      <w:r/>
    </w:p>
    <w:p>
      <w:pPr>
        <w:rPr>
          <w:highlight w:val="none"/>
        </w:rPr>
      </w:pPr>
      <w:r>
        <w:rPr>
          <w:highlight w:val="none"/>
        </w:rPr>
      </w:r>
      <w:r>
        <mc:AlternateContent>
          <mc:Choice Requires="wpg">
            <w:drawing>
              <wp:inline xmlns:wp="http://schemas.openxmlformats.org/drawingml/2006/wordprocessingDrawing" distT="0" distB="0" distL="0" distR="0">
                <wp:extent cx="612321" cy="1211036"/>
                <wp:effectExtent l="0" t="0" r="0" b="0"/>
                <wp:docPr id="14"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45234" name="" hidden="0"/>
                        <pic:cNvPicPr>
                          <a:picLocks noChangeAspect="1"/>
                        </pic:cNvPicPr>
                        <pic:nvPr isPhoto="0" userDrawn="0"/>
                      </pic:nvPicPr>
                      <pic:blipFill>
                        <a:blip r:embed="rId26"/>
                        <a:srcRect l="27412" t="20275" r="33700" b="22019"/>
                        <a:stretch/>
                      </pic:blipFill>
                      <pic:spPr bwMode="auto">
                        <a:xfrm flipH="0" flipV="0">
                          <a:off x="0" y="0"/>
                          <a:ext cx="612321" cy="121103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mso-wrap-distance-left:0.0pt;mso-wrap-distance-top:0.0pt;mso-wrap-distance-right:0.0pt;mso-wrap-distance-bottom:0.0pt;width:48.2pt;height:95.4pt;" stroked="false">
                <v:path textboxrect="0,0,0,0"/>
                <v:imagedata r:id="rId26" o:title=""/>
              </v:shape>
            </w:pict>
          </mc:Fallback>
        </mc:AlternateContent>
      </w:r>
      <w:r>
        <w:rPr>
          <w:highlight w:val="none"/>
        </w:rPr>
      </w:r>
      <w:r/>
    </w:p>
    <w:p>
      <w:pPr>
        <w:shd w:val="nil" w:color="auto"/>
      </w:pPr>
      <w:r>
        <w:br w:type="page"/>
      </w:r>
      <w:r/>
    </w:p>
    <w:p>
      <w:pPr>
        <w:pStyle w:val="783"/>
      </w:pPr>
      <w:r/>
      <w:bookmarkStart w:id="15" w:name="_Toc15"/>
      <w:r>
        <w:t xml:space="preserve">Finetuning your printer</w:t>
      </w:r>
      <w:bookmarkEnd w:id="15"/>
      <w:r/>
      <w:r/>
    </w:p>
    <w:p>
      <w:r>
        <w:t xml:space="preserve">Did you enjoy that first print? Good! But there is still a lot we can do to make your printer even better. Let’s go!</w:t>
      </w:r>
      <w:r/>
    </w:p>
    <w:p>
      <w:pPr>
        <w:pStyle w:val="785"/>
      </w:pPr>
      <w:r/>
      <w:bookmarkStart w:id="16" w:name="_Toc16"/>
      <w:r>
        <w:t xml:space="preserve">Extruder Esteps</w:t>
      </w:r>
      <w:bookmarkEnd w:id="16"/>
      <w:r/>
      <w:r/>
    </w:p>
    <w:p>
      <w:pPr>
        <w:rPr>
          <w:highlight w:val="none"/>
        </w:rPr>
      </w:pPr>
      <w:r>
        <w:t xml:space="preserve">Before we can start setting the extruder e-steps, it is important for you to understand what e-steps are. Easily said: this is the amount of steps or stepping turns the stepper motor does to push through 1mm of filament. </w:t>
      </w:r>
      <w:r/>
    </w:p>
    <w:p>
      <w:pPr>
        <w:rPr>
          <w:highlight w:val="none"/>
        </w:rPr>
      </w:pPr>
      <w:r>
        <w:rPr>
          <w:highlight w:val="none"/>
        </w:rPr>
        <w:t xml:space="preserve">In a ideal state, when we print, if the object requires 1mm of filament, it w</w:t>
      </w:r>
      <w:r>
        <w:rPr>
          <w:highlight w:val="none"/>
        </w:rPr>
        <w:t xml:space="preserve">ill push 1mm. This is a value you can modify in the firmware. When this value is wrong, we can have that the extruder pushed more than 1 mm and we get too much (and this is called overextrusion) or less then 1 mm we don’t get enough (called underextrusion)</w:t>
      </w:r>
      <w:r>
        <w:rPr>
          <w:highlight w:val="none"/>
        </w:rPr>
      </w:r>
      <w:r/>
    </w:p>
    <w:p>
      <w:pPr>
        <w:rPr>
          <w:highlight w:val="none"/>
        </w:rPr>
      </w:pPr>
      <w:r>
        <w:rPr>
          <w:highlight w:val="none"/>
        </w:rPr>
        <w:t xml:space="preserve">There are 2 ways to calibrate the e-steps: free air or through the extruder. I will run you through both of the methods.</w:t>
      </w:r>
      <w:r>
        <w:rPr>
          <w:highlight w:val="none"/>
        </w:rPr>
      </w:r>
      <w:r/>
    </w:p>
    <w:p>
      <w:pPr>
        <w:pStyle w:val="785"/>
      </w:pPr>
      <w:r/>
      <w:bookmarkStart w:id="17" w:name="_Toc17"/>
      <w:r>
        <w:rPr>
          <w:highlight w:val="none"/>
        </w:rPr>
        <w:t xml:space="preserve">Through the Extruder calibration</w:t>
      </w:r>
      <w:bookmarkEnd w:id="17"/>
      <w:r/>
      <w:r/>
    </w:p>
    <w:p>
      <w:pPr>
        <w:rPr>
          <w:highlight w:val="none"/>
        </w:rPr>
      </w:pPr>
      <w:r>
        <w:t xml:space="preserve">This is the most common way to check if you calibration is correct. </w:t>
      </w:r>
      <w:r/>
    </w:p>
    <w:p>
      <w:pPr>
        <w:rPr>
          <w:highlight w:val="none"/>
        </w:rPr>
      </w:pPr>
      <w:r>
        <w:rPr>
          <w:highlight w:val="none"/>
        </w:rPr>
        <w:t xml:space="preserve">To perform this type of calibration we will first measure 120mm before the extruder, mark it and then tell the printer to feed 100mm. </w:t>
      </w:r>
      <w:r/>
    </w:p>
    <w:p>
      <w:pPr>
        <w:pStyle w:val="963"/>
        <w:numPr>
          <w:ilvl w:val="0"/>
          <w:numId w:val="4"/>
        </w:numPr>
        <w:ind w:left="0" w:right="0" w:firstLine="0"/>
        <w:rPr>
          <w:highlight w:val="none"/>
        </w:rPr>
      </w:pPr>
      <w:r>
        <w:rPr>
          <w:b/>
          <w:highlight w:val="none"/>
        </w:rPr>
        <w:t xml:space="preserve">Heat the nozzle</w:t>
      </w:r>
      <w:r>
        <w:rPr>
          <w:highlight w:val="none"/>
        </w:rPr>
        <w:br/>
        <w:t xml:space="preserve">As a first step we need to make sure that the nozzle is hot. The printer will refuse to extrude material with a cold nozzle. To heat it up,  within the menu , go to control and select temperature. Now set the extruder temp to 180.</w:t>
      </w:r>
      <w:r>
        <w:rPr>
          <w:highlight w:val="none"/>
        </w:rPr>
      </w:r>
      <w:r/>
    </w:p>
    <w:p>
      <w:pPr>
        <w:pStyle w:val="963"/>
        <w:numPr>
          <w:ilvl w:val="0"/>
          <w:numId w:val="4"/>
        </w:numPr>
        <w:ind w:left="0" w:right="0" w:firstLine="0"/>
        <w:rPr>
          <w:highlight w:val="none"/>
        </w:rPr>
      </w:pPr>
      <w:r>
        <w:rPr>
          <w:b/>
          <w:highlight w:val="none"/>
        </w:rPr>
      </w:r>
      <w:r>
        <mc:AlternateContent>
          <mc:Choice Requires="wpg">
            <w:drawing>
              <wp:anchor xmlns:wp="http://schemas.openxmlformats.org/drawingml/2006/wordprocessingDrawing" distT="0" distB="0" distL="115200" distR="115200" simplePos="0" relativeHeight="38912" behindDoc="0" locked="0" layoutInCell="1" allowOverlap="1">
                <wp:simplePos x="0" y="0"/>
                <wp:positionH relativeFrom="column">
                  <wp:posOffset>3487125</wp:posOffset>
                </wp:positionH>
                <wp:positionV relativeFrom="paragraph">
                  <wp:posOffset>70437</wp:posOffset>
                </wp:positionV>
                <wp:extent cx="310810" cy="874806"/>
                <wp:effectExtent l="0" t="0" r="0" b="0"/>
                <wp:wrapSquare wrapText="bothSides"/>
                <wp:docPr id="15"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35360" name="" hidden="0"/>
                        <pic:cNvPicPr>
                          <a:picLocks noChangeAspect="1"/>
                        </pic:cNvPicPr>
                        <pic:nvPr isPhoto="0" userDrawn="0"/>
                      </pic:nvPicPr>
                      <pic:blipFill>
                        <a:blip r:embed="rId27"/>
                        <a:srcRect l="29465" t="0" r="35825" b="0"/>
                        <a:stretch/>
                      </pic:blipFill>
                      <pic:spPr bwMode="auto">
                        <a:xfrm flipH="0" flipV="0">
                          <a:off x="0" y="0"/>
                          <a:ext cx="310809" cy="874806"/>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position:absolute;mso-wrap-distance-left:9.1pt;mso-wrap-distance-top:0.0pt;mso-wrap-distance-right:9.1pt;mso-wrap-distance-bottom:0.0pt;z-index:38912;o:allowoverlap:true;o:allowincell:true;mso-position-horizontal-relative:text;margin-left:274.6pt;mso-position-horizontal:absolute;mso-position-vertical-relative:text;margin-top:5.5pt;mso-position-vertical:absolute;width:24.5pt;height:68.9pt;" stroked="false">
                <v:path textboxrect="0,0,0,0"/>
                <v:imagedata r:id="rId27" o:title=""/>
              </v:shape>
            </w:pict>
          </mc:Fallback>
        </mc:AlternateContent>
      </w:r>
      <w:r>
        <w:rPr>
          <w:b/>
          <w:highlight w:val="none"/>
        </w:rPr>
        <w:t xml:space="preserve">Mark 120mm of material</w:t>
      </w:r>
      <w:r>
        <w:rPr>
          <w:highlight w:val="none"/>
        </w:rPr>
        <w:br/>
        <w:t xml:space="preserve">Now mark 120mm and 100mm before the extruder. Use preferably a good marker which is clear on your filament. E.g. a black line on white works really well. Once you have marked it, we move to the next step. </w:t>
      </w:r>
      <w:r/>
    </w:p>
    <w:p>
      <w:pPr>
        <w:pStyle w:val="963"/>
        <w:numPr>
          <w:ilvl w:val="0"/>
          <w:numId w:val="4"/>
        </w:numPr>
        <w:ind w:left="0" w:right="0" w:firstLine="0"/>
        <w:rPr>
          <w:highlight w:val="none"/>
        </w:rPr>
      </w:pPr>
      <w:r>
        <w:rPr>
          <w:b/>
          <w:highlight w:val="none"/>
        </w:rPr>
        <w:t xml:space="preserve">Extrude 100mm</w:t>
      </w:r>
      <w:r>
        <w:rPr>
          <w:highlight w:val="none"/>
        </w:rPr>
        <w:br/>
      </w:r>
      <w:r>
        <w:rPr>
          <w:highlight w:val="none"/>
        </w:rPr>
        <w:t xml:space="preserve">G</w:t>
      </w:r>
      <w:r>
        <w:rPr>
          <w:highlight w:val="none"/>
        </w:rPr>
        <w:t xml:space="preserve">o to the menu, select prepare and go to move axis. Now set the E to 100mm. The printer is now asked to extruder 100mm of material</w:t>
      </w:r>
      <w:r>
        <w:rPr>
          <w:highlight w:val="none"/>
        </w:rPr>
      </w:r>
      <w:r/>
    </w:p>
    <w:p>
      <w:pPr>
        <w:pStyle w:val="963"/>
        <w:numPr>
          <w:ilvl w:val="0"/>
          <w:numId w:val="4"/>
        </w:numPr>
        <w:ind w:left="0" w:right="0" w:firstLine="0"/>
        <w:rPr>
          <w:highlight w:val="none"/>
        </w:rPr>
      </w:pPr>
      <w:r>
        <w:rPr>
          <w:b/>
          <w:highlight w:val="none"/>
        </w:rPr>
        <w:t xml:space="preserve">Check the result</w:t>
      </w:r>
      <w:r>
        <w:rPr>
          <w:highlight w:val="none"/>
        </w:rPr>
        <w:t xml:space="preserve"> </w:t>
        <w:br/>
        <w:t xml:space="preserve">Remeasure how much the mark has moved towards the extruder. If you e-steps are set up correctly, yo</w:t>
      </w:r>
      <w:r>
        <w:rPr>
          <w:highlight w:val="none"/>
        </w:rPr>
        <w:t xml:space="preserve">ur e-steps are set up correctly and no adjustments have to be made. Yet very often you will find that the distance is smaller than 20mm (and the printer has extruder too much filament) or that the distance is longer than 20mm and you have underextrusion.  </w:t>
      </w:r>
      <w:r>
        <w:rPr>
          <w:highlight w:val="none"/>
        </w:rPr>
      </w:r>
      <w:r/>
    </w:p>
    <w:p>
      <w:pPr>
        <w:pStyle w:val="963"/>
        <w:numPr>
          <w:ilvl w:val="0"/>
          <w:numId w:val="4"/>
        </w:numPr>
        <w:ind w:left="0" w:right="0" w:firstLine="0"/>
        <w:rPr>
          <w:highlight w:val="none"/>
        </w:rPr>
      </w:pPr>
      <w:r>
        <w:rPr>
          <w:b/>
          <w:highlight w:val="none"/>
        </w:rPr>
        <w:t xml:space="preserve">Calculate the new value</w:t>
        <w:br/>
      </w:r>
      <w:r>
        <w:rPr>
          <w:b w:val="false"/>
          <w:highlight w:val="none"/>
        </w:rPr>
        <w:t xml:space="preserve">First find your current value. You can see it in the menu under control —&gt; Motion —&gt; Steps in MM. This is e.g. 80</w:t>
      </w:r>
      <w:r>
        <w:rPr>
          <w:highlight w:val="none"/>
        </w:rPr>
      </w:r>
      <w:r/>
    </w:p>
    <w:p>
      <w:pPr>
        <w:ind w:left="0" w:right="0" w:firstLine="0"/>
        <w:rPr>
          <w:b w:val="false"/>
          <w:highlight w:val="none"/>
        </w:rPr>
      </w:pPr>
      <w:r>
        <w:rPr>
          <w:b w:val="false"/>
          <w:highlight w:val="none"/>
        </w:rPr>
        <w:t xml:space="preserve">Let’s assu</w:t>
      </w:r>
      <w:r>
        <w:rPr>
          <w:b w:val="false"/>
          <w:highlight w:val="none"/>
        </w:rPr>
        <w:t xml:space="preserve">me that we still measured 25mm after the extrusion of the 100mm. In an ideal world this would have been exactly 20mm. In this case , we know that the extrusion only push out 95 mm (120-25) instead of the requested 100 and that means we have underextrusion.</w:t>
      </w:r>
      <w:r>
        <w:rPr>
          <w:b w:val="false"/>
          <w:highlight w:val="none"/>
        </w:rPr>
      </w:r>
      <w:r/>
    </w:p>
    <w:p>
      <w:pPr>
        <w:ind w:left="0" w:right="0" w:firstLine="0"/>
        <w:rPr>
          <w:b w:val="false"/>
          <w:highlight w:val="none"/>
        </w:rPr>
      </w:pPr>
      <w:r>
        <w:rPr>
          <w:b w:val="false"/>
          <w:highlight w:val="none"/>
        </w:rPr>
        <w:t xml:space="preserve">So with a value of 80 we get 95 mm. We will need to increase this value to make sure that we get 100mm.</w:t>
      </w:r>
      <w:r>
        <w:rPr>
          <w:b w:val="false"/>
          <w:highlight w:val="none"/>
        </w:rPr>
      </w:r>
      <w:r/>
    </w:p>
    <w:p>
      <w:pPr>
        <w:ind w:left="0" w:right="0" w:firstLine="0"/>
        <w:rPr>
          <w:b w:val="false"/>
          <w:highlight w:val="none"/>
        </w:rPr>
      </w:pPr>
      <w:r>
        <w:rPr>
          <w:b w:val="false"/>
          <w:highlight w:val="none"/>
        </w:rPr>
        <w:t xml:space="preserve">The formula for this is really simple</w:t>
      </w:r>
      <w:r>
        <w:rPr>
          <w:b w:val="false"/>
          <w:highlight w:val="none"/>
        </w:rPr>
      </w:r>
      <w:r/>
    </w:p>
    <w:p>
      <w:pPr>
        <w:ind w:left="0" w:right="0" w:firstLine="0"/>
        <w:rPr>
          <w:b w:val="false"/>
          <w:highlight w:val="none"/>
        </w:rPr>
      </w:pPr>
      <w:r>
        <w:rPr>
          <w:b w:val="false"/>
          <w:highlight w:val="none"/>
        </w:rPr>
        <w:t xml:space="preserve">Current_esteps / Actual extruder length * 100</w:t>
      </w:r>
      <w:r>
        <w:rPr>
          <w:b w:val="false"/>
          <w:highlight w:val="none"/>
        </w:rPr>
      </w:r>
      <w:r/>
    </w:p>
    <w:p>
      <w:pPr>
        <w:ind w:left="0" w:right="0" w:firstLine="0"/>
        <w:rPr>
          <w:b w:val="false"/>
          <w:highlight w:val="none"/>
        </w:rPr>
      </w:pPr>
      <w:r>
        <w:rPr>
          <w:b w:val="false"/>
          <w:highlight w:val="none"/>
        </w:rPr>
        <w:t xml:space="preserve">In our case this results to</w:t>
      </w:r>
      <w:r>
        <w:rPr>
          <w:b w:val="false"/>
          <w:highlight w:val="none"/>
        </w:rPr>
      </w:r>
      <w:r/>
    </w:p>
    <w:p>
      <w:pPr>
        <w:ind w:left="0" w:right="0" w:firstLine="0"/>
        <w:rPr>
          <w:b w:val="false"/>
          <w:highlight w:val="none"/>
        </w:rPr>
      </w:pPr>
      <w:r>
        <w:rPr>
          <w:b w:val="false"/>
          <w:highlight w:val="none"/>
        </w:rPr>
        <w:t xml:space="preserve">80/95*100 = 84.21</w:t>
      </w:r>
      <w:r>
        <w:rPr>
          <w:b w:val="false"/>
          <w:highlight w:val="none"/>
        </w:rPr>
      </w:r>
      <w:r/>
    </w:p>
    <w:p>
      <w:pPr>
        <w:ind w:left="0" w:right="0" w:firstLine="0"/>
        <w:rPr>
          <w:b w:val="false"/>
          <w:highlight w:val="none"/>
        </w:rPr>
      </w:pPr>
      <w:r>
        <w:rPr>
          <w:b w:val="false"/>
          <w:highlight w:val="none"/>
        </w:rPr>
        <w:t xml:space="preserve">We now know that we need to set the new e-steps value to 84.21. You can do this in the same location where we found it : control —&gt; Motion —&gt; Steps in MM and set the E value. </w:t>
      </w:r>
      <w:r>
        <w:rPr>
          <w:b w:val="false"/>
          <w:highlight w:val="none"/>
        </w:rPr>
      </w:r>
      <w:r/>
    </w:p>
    <w:p>
      <w:pPr>
        <w:ind w:left="0" w:right="0" w:firstLine="0"/>
        <w:rPr>
          <w:highlight w:val="none"/>
        </w:rPr>
      </w:pPr>
      <w:r>
        <w:rPr>
          <w:b w:val="false"/>
          <w:highlight w:val="none"/>
        </w:rPr>
        <w:t xml:space="preserve">Remember to save you settings when done. (Control —&gt; Store Settings)</w:t>
      </w:r>
      <w:r>
        <w:rPr>
          <w:b w:val="false"/>
          <w:highlight w:val="none"/>
        </w:rPr>
      </w:r>
      <w:r/>
    </w:p>
    <w:p>
      <w:pPr>
        <w:pStyle w:val="785"/>
      </w:pPr>
      <w:r/>
      <w:bookmarkStart w:id="18" w:name="_Toc18"/>
      <w:r>
        <w:rPr>
          <w:rStyle w:val="786"/>
        </w:rPr>
        <w:t xml:space="preserve">Free air calibration</w:t>
      </w:r>
      <w:bookmarkEnd w:id="18"/>
      <w:r/>
      <w:r/>
    </w:p>
    <w:p>
      <w:pPr>
        <w:rPr>
          <w:highlight w:val="none"/>
        </w:rPr>
      </w:pPr>
      <w:r>
        <w:rPr>
          <w:highlight w:val="none"/>
        </w:rPr>
        <w:t xml:space="preserve">Thi</w:t>
      </w:r>
      <w:r>
        <w:rPr>
          <w:highlight w:val="none"/>
        </w:rPr>
        <w:t xml:space="preserve">s type of calibration is very similar with the exception that we remove the bowden tube and measure after the extruder. This way there is no interference of a potential clog, or the friction of the bowden tube or anything that is past the stepper/extruder.</w:t>
      </w:r>
      <w:r>
        <w:rPr>
          <w:highlight w:val="none"/>
        </w:rPr>
      </w:r>
      <w:r/>
    </w:p>
    <w:p>
      <w:pPr>
        <w:pStyle w:val="963"/>
        <w:numPr>
          <w:ilvl w:val="0"/>
          <w:numId w:val="5"/>
        </w:numPr>
        <w:ind w:left="0" w:right="0" w:firstLine="0"/>
      </w:pPr>
      <w:r>
        <w:rPr>
          <w:b/>
          <w:highlight w:val="none"/>
        </w:rPr>
        <w:t xml:space="preserve">Heat the nozzle</w:t>
        <w:br/>
      </w:r>
      <w:r>
        <w:rPr>
          <w:b w:val="false"/>
          <w:highlight w:val="none"/>
        </w:rPr>
        <w:t xml:space="preserve">Similar to the previous way, you nozzle needs to be heated. Although you will not be extruding material through the nozzle, the printer does not know that and will not allow you to extrude with a cold nozzle</w:t>
      </w:r>
      <w:r>
        <w:rPr>
          <w:highlight w:val="none"/>
        </w:rPr>
      </w:r>
      <w:r/>
    </w:p>
    <w:p>
      <w:pPr>
        <w:pStyle w:val="963"/>
        <w:numPr>
          <w:ilvl w:val="0"/>
          <w:numId w:val="5"/>
        </w:numPr>
        <w:ind w:left="0" w:right="0" w:firstLine="0"/>
        <w:rPr>
          <w:b/>
          <w:highlight w:val="none"/>
        </w:rPr>
      </w:pPr>
      <w:r>
        <w:rPr>
          <w:b/>
          <w:highlight w:val="none"/>
        </w:rPr>
        <w:t xml:space="preserve">Remove the bowden tube</w:t>
        <w:br/>
      </w:r>
      <w:r>
        <w:rPr>
          <w:b w:val="false"/>
          <w:highlight w:val="none"/>
        </w:rPr>
        <w:t xml:space="preserve">Remove the bowden tube from the coupler right after the extruder. </w:t>
      </w:r>
      <w:r>
        <w:rPr>
          <w:b/>
          <w:highlight w:val="none"/>
        </w:rPr>
        <w:t xml:space="preserve"> </w:t>
      </w:r>
      <w:r>
        <w:rPr>
          <w:b w:val="false"/>
          <w:highlight w:val="none"/>
        </w:rPr>
        <w:t xml:space="preserve">Cut your filament now right after the exit</w:t>
      </w:r>
      <w:r>
        <w:rPr>
          <w:b/>
          <w:highlight w:val="none"/>
        </w:rPr>
      </w:r>
      <w:r/>
    </w:p>
    <w:p>
      <w:pPr>
        <w:pStyle w:val="963"/>
        <w:numPr>
          <w:ilvl w:val="0"/>
          <w:numId w:val="5"/>
        </w:numPr>
        <w:ind w:left="0" w:right="0" w:firstLine="0"/>
      </w:pPr>
      <w:r>
        <w:rPr>
          <w:b/>
          <w:highlight w:val="none"/>
        </w:rPr>
        <w:t xml:space="preserve">Request 100mm</w:t>
      </w:r>
      <w:r>
        <w:rPr>
          <w:b w:val="false"/>
          <w:highlight w:val="none"/>
        </w:rPr>
        <w:br/>
        <w:t xml:space="preserve">Just as with the previous we version, we will request the printer to extruder 100mm.</w:t>
      </w:r>
      <w:r>
        <w:rPr>
          <w:b/>
          <w:highlight w:val="none"/>
        </w:rPr>
      </w:r>
      <w:r/>
    </w:p>
    <w:p>
      <w:pPr>
        <w:pStyle w:val="963"/>
        <w:numPr>
          <w:ilvl w:val="0"/>
          <w:numId w:val="5"/>
        </w:numPr>
        <w:ind w:left="0" w:right="0" w:firstLine="0"/>
      </w:pPr>
      <w:r>
        <w:rPr>
          <w:b/>
          <w:highlight w:val="none"/>
        </w:rPr>
        <w:t xml:space="preserve">Measure how much was extruded</w:t>
        <w:br/>
      </w:r>
      <w:r>
        <w:rPr>
          <w:b w:val="false"/>
          <w:highlight w:val="none"/>
        </w:rPr>
        <w:t xml:space="preserve">This is exactly the same as with the previous way. You simply measure how much material was actually extruded.</w:t>
      </w:r>
      <w:r>
        <w:rPr>
          <w:b/>
          <w:highlight w:val="none"/>
        </w:rPr>
      </w:r>
      <w:r/>
    </w:p>
    <w:p>
      <w:pPr>
        <w:pStyle w:val="963"/>
        <w:numPr>
          <w:ilvl w:val="0"/>
          <w:numId w:val="5"/>
        </w:numPr>
        <w:ind w:left="0" w:right="0" w:firstLine="0"/>
      </w:pPr>
      <w:r>
        <w:rPr>
          <w:b/>
          <w:highlight w:val="none"/>
        </w:rPr>
        <w:t xml:space="preserve">Set the new value &amp; set it</w:t>
        <w:br/>
      </w:r>
      <w:r>
        <w:rPr>
          <w:b w:val="false"/>
          <w:highlight w:val="none"/>
        </w:rPr>
        <w:t xml:space="preserve">To calculate the new value, we use exactly the same formula</w:t>
      </w:r>
      <w:r>
        <w:rPr>
          <w:b w:val="false"/>
          <w:highlight w:val="none"/>
        </w:rPr>
      </w:r>
      <w:r/>
    </w:p>
    <w:p>
      <w:pPr>
        <w:ind w:right="0"/>
        <w:rPr>
          <w:b w:val="false"/>
          <w:highlight w:val="none"/>
        </w:rPr>
      </w:pPr>
      <w:r>
        <w:rPr>
          <w:b w:val="false"/>
          <w:highlight w:val="none"/>
        </w:rPr>
        <w:t xml:space="preserve">Current esteps / actual extruded length * 100.</w:t>
      </w:r>
      <w:r>
        <w:rPr>
          <w:b w:val="false"/>
          <w:highlight w:val="none"/>
        </w:rPr>
      </w:r>
      <w:r/>
    </w:p>
    <w:p>
      <w:pPr>
        <w:ind w:right="0"/>
        <w:rPr>
          <w:b w:val="false"/>
          <w:highlight w:val="none"/>
        </w:rPr>
      </w:pPr>
      <w:r>
        <w:rPr>
          <w:b w:val="false"/>
          <w:highlight w:val="none"/>
        </w:rPr>
        <w:t xml:space="preserve">We can now set it in the same way as you would do for a through extruder calibration.</w:t>
      </w:r>
      <w:r>
        <w:rPr>
          <w:b w:val="false"/>
          <w:highlight w:val="none"/>
        </w:rPr>
      </w:r>
      <w:r/>
    </w:p>
    <w:p>
      <w:pPr>
        <w:shd w:val="nil" w:color="auto"/>
      </w:pPr>
      <w:r>
        <w:br w:type="page"/>
      </w:r>
      <w:r/>
    </w:p>
    <w:p>
      <w:pPr>
        <w:pStyle w:val="783"/>
        <w:rPr>
          <w:rStyle w:val="786"/>
        </w:rPr>
      </w:pPr>
      <w:r/>
      <w:bookmarkStart w:id="19" w:name="_Toc19"/>
      <w:r>
        <w:rPr>
          <w:rStyle w:val="786"/>
        </w:rPr>
        <w:t xml:space="preserve">Slicing a drawing to a GCODE you can print</w:t>
      </w:r>
      <w:bookmarkEnd w:id="19"/>
      <w:r/>
      <w:r/>
    </w:p>
    <w:p>
      <w:pPr>
        <w:pStyle w:val="785"/>
      </w:pPr>
      <w:r>
        <w:t xml:space="preserve">What is GCODE?</w:t>
      </w:r>
      <w:r/>
    </w:p>
    <w:p>
      <w:pPr>
        <w:rPr>
          <w:highlight w:val="none"/>
        </w:rPr>
      </w:pPr>
      <w:r>
        <w:t xml:space="preserve">GCODE is the language your printer speaks. GCODE is a human readabile format consistening out ouf lines smillar like</w:t>
      </w:r>
      <w:r/>
    </w:p>
    <w:p>
      <w:pPr>
        <w:pStyle w:val="962"/>
        <w:rPr>
          <w:highlight w:val="none"/>
        </w:rPr>
      </w:pPr>
      <w:r>
        <w:rPr>
          <w:highlight w:val="none"/>
        </w:rPr>
        <w:t xml:space="preserve">M28</w:t>
      </w:r>
      <w:r>
        <w:rPr>
          <w:highlight w:val="none"/>
        </w:rPr>
      </w:r>
      <w:r/>
    </w:p>
    <w:p>
      <w:pPr>
        <w:pStyle w:val="962"/>
        <w:rPr>
          <w:highlight w:val="none"/>
        </w:rPr>
      </w:pPr>
      <w:r>
        <w:rPr>
          <w:highlight w:val="none"/>
        </w:rPr>
        <w:t xml:space="preserve">G1 100 E100 F100</w:t>
      </w:r>
      <w:r>
        <w:rPr>
          <w:highlight w:val="none"/>
        </w:rPr>
      </w:r>
      <w:r/>
    </w:p>
    <w:p>
      <w:pPr>
        <w:pStyle w:val="962"/>
      </w:pPr>
      <w:r/>
      <w:r/>
    </w:p>
    <w:p>
      <w:pPr>
        <w:rPr>
          <w:highlight w:val="none"/>
        </w:rPr>
      </w:pPr>
      <w:r>
        <w:rPr>
          <w:highlight w:val="none"/>
        </w:rPr>
        <w:t xml:space="preserve">Although this might be very cryptic to you now, the language itself is very easily build up: You always have an instruction (G1, M28) and if the instruction requires parameters they come after it (in this was 100 E100 F110).</w:t>
      </w:r>
      <w:r/>
    </w:p>
    <w:p>
      <w:pPr>
        <w:rPr>
          <w:highlight w:val="none"/>
        </w:rPr>
      </w:pPr>
      <w:r>
        <w:rPr>
          <w:highlight w:val="none"/>
        </w:rPr>
        <w:t xml:space="preserve">Each line represents an instruction. In the example M28 means to home the printer , while G1 is a coordinated movement. You can find a full list on the internet on sites like </w:t>
      </w:r>
      <w:r>
        <w:rPr>
          <w:highlight w:val="none"/>
        </w:rPr>
      </w:r>
      <w:hyperlink r:id="rId28" w:tooltip="https://en.wikipedia.org/wiki/G-code#List_of_M-codes_commonly_found_on_FANUC_and_similarly_designed_controls_for_milling_and_turning" w:history="1">
        <w:r>
          <w:rPr>
            <w:rStyle w:val="941"/>
            <w:highlight w:val="none"/>
          </w:rPr>
          <w:t xml:space="preserve">https://en.wikipedia.org/wiki/G-code#List_of_M-codes_commonly_found_on_FANUC_and_similarly_designed_controls_for_milling_and_turning</w:t>
        </w:r>
        <w:r>
          <w:rPr>
            <w:rStyle w:val="941"/>
            <w:highlight w:val="none"/>
          </w:rPr>
        </w:r>
        <w:r>
          <w:rPr>
            <w:rStyle w:val="941"/>
            <w:highlight w:val="none"/>
          </w:rPr>
        </w:r>
      </w:hyperlink>
      <w:r>
        <w:rPr>
          <w:highlight w:val="none"/>
        </w:rPr>
      </w:r>
      <w:r/>
    </w:p>
    <w:p>
      <w:pPr>
        <w:rPr>
          <w:highlight w:val="none"/>
        </w:rPr>
      </w:pPr>
      <w:r>
        <w:rPr>
          <w:highlight w:val="none"/>
        </w:rPr>
        <w:t xml:space="preserve">Luckily you do not need to write the GCode yourself. We can turn an STL file (a 3D object o</w:t>
      </w:r>
      <w:r>
        <w:rPr>
          <w:highlight w:val="none"/>
        </w:rPr>
        <w:t xml:space="preserve">r </w:t>
      </w:r>
      <w:r>
        <w:rPr>
          <w:highlight w:val="white"/>
        </w:rPr>
        <w:t xml:space="preserve">stereolithography</w:t>
      </w:r>
      <w:r>
        <w:rPr>
          <w:highlight w:val="none"/>
        </w:rPr>
        <w:t xml:space="preserve"> </w:t>
      </w:r>
      <w:r>
        <w:rPr>
          <w:highlight w:val="none"/>
        </w:rPr>
        <w:t xml:space="preserve">design) into GCode. This process is called slicing and done with a piece of software called a slicer. There are several well known slicers like Cura, PrusaSlicer or sSimplify3D.</w:t>
      </w:r>
      <w:r>
        <w:rPr>
          <w:highlight w:val="none"/>
        </w:rPr>
      </w:r>
      <w:r/>
    </w:p>
    <w:p>
      <w:pPr>
        <w:rPr>
          <w:highlight w:val="none"/>
        </w:rPr>
      </w:pPr>
      <w:r>
        <w:rPr>
          <w:highlight w:val="none"/>
        </w:rPr>
        <w:t xml:space="preserve">In this book we will use Cura, a slicer developed by Ultimaker B.V.</w:t>
      </w:r>
      <w:r>
        <w:rPr>
          <w:highlight w:val="none"/>
        </w:rPr>
      </w:r>
      <w:r/>
    </w:p>
    <w:p>
      <w:r/>
      <w:r/>
    </w:p>
    <w:p>
      <w:r>
        <w:rPr>
          <w:highlight w:val="none"/>
        </w:rPr>
      </w:r>
      <w:r>
        <w:rPr>
          <w:highlight w:val="none"/>
        </w:rPr>
      </w:r>
      <w:r/>
    </w:p>
    <w:p>
      <w:pPr>
        <w:pStyle w:val="783"/>
        <w:rPr>
          <w:rStyle w:val="786"/>
          <w:highlight w:val="none"/>
        </w:rPr>
      </w:pPr>
      <w:r/>
      <w:bookmarkStart w:id="20" w:name="_Toc20"/>
      <w:r>
        <w:rPr>
          <w:rStyle w:val="786"/>
        </w:rPr>
        <w:t xml:space="preserve">X/Y/Z E-steps</w:t>
      </w:r>
      <w:bookmarkEnd w:id="20"/>
      <w:r/>
      <w:r/>
    </w:p>
    <w:p>
      <w:pPr>
        <w:rPr>
          <w:highlight w:val="none"/>
        </w:rPr>
      </w:pPr>
      <w:r>
        <w:t xml:space="preserve">Advanced Cura settings</w:t>
      </w:r>
      <w:r/>
    </w:p>
    <w:p>
      <w:pPr>
        <w:pStyle w:val="785"/>
      </w:pPr>
      <w:r/>
      <w:bookmarkStart w:id="22" w:name="_Toc22"/>
      <w:r>
        <w:t xml:space="preserve">Printing a temp tower</w:t>
      </w:r>
      <w:bookmarkEnd w:id="22"/>
      <w:r/>
      <w:r/>
    </w:p>
    <w:p>
      <w:pPr>
        <w:pStyle w:val="785"/>
        <w:rPr>
          <w:highlight w:val="none"/>
        </w:rPr>
      </w:pPr>
      <w:r/>
      <w:bookmarkStart w:id="23" w:name="_Toc23"/>
      <w:r>
        <w:rPr>
          <w:rStyle w:val="786"/>
        </w:rPr>
        <w:t xml:space="preserve">Printing an overhang tower</w:t>
      </w:r>
      <w:bookmarkEnd w:id="23"/>
      <w:r>
        <w:rPr>
          <w:rStyle w:val="786"/>
          <w:highlight w:val="none"/>
        </w:rPr>
      </w:r>
      <w:r>
        <w:rPr>
          <w:rStyle w:val="786"/>
        </w:rPr>
      </w:r>
    </w:p>
    <w:p>
      <w:pPr>
        <w:pStyle w:val="785"/>
      </w:pPr>
      <w:r/>
      <w:bookmarkStart w:id="21" w:name="_Toc21"/>
      <w:r>
        <w:rPr>
          <w:rStyle w:val="786"/>
          <w:highlight w:val="none"/>
        </w:rPr>
        <w:t xml:space="preserve">PID Tuning hotend and bed</w:t>
      </w:r>
      <w:bookmarkEnd w:id="21"/>
      <w:r/>
      <w:r/>
    </w:p>
    <w:p>
      <w:pPr>
        <w:pStyle w:val="785"/>
        <w:rPr>
          <w:rStyle w:val="786"/>
          <w:highlight w:val="none"/>
        </w:rPr>
      </w:pPr>
      <w:r/>
      <w:bookmarkStart w:id="24" w:name="_Toc24"/>
      <w:r>
        <w:rPr>
          <w:rStyle w:val="786"/>
          <w:highlight w:val="none"/>
        </w:rPr>
        <w:t xml:space="preserve">Setting Extraction</w:t>
      </w:r>
      <w:bookmarkEnd w:id="24"/>
      <w:r/>
      <w:r/>
    </w:p>
    <w:p>
      <w:pPr>
        <w:pStyle w:val="785"/>
      </w:pPr>
      <w:r/>
      <w:bookmarkStart w:id="25" w:name="_Toc25"/>
      <w:r>
        <w:rPr>
          <w:rStyle w:val="786"/>
          <w:highlight w:val="none"/>
        </w:rPr>
        <w:t xml:space="preserve">Bed adhesion and warping</w:t>
      </w:r>
      <w:bookmarkEnd w:id="25"/>
      <w:r/>
      <w:r/>
    </w:p>
    <w:p>
      <w:pPr>
        <w:shd w:val="nil" w:color="auto"/>
      </w:pPr>
      <w:r>
        <w:br w:type="page"/>
      </w:r>
      <w:r/>
    </w:p>
    <w:p>
      <w:pPr>
        <w:pStyle w:val="783"/>
      </w:pPr>
      <w:r/>
      <w:bookmarkStart w:id="26" w:name="_Toc26"/>
      <w:r>
        <w:t xml:space="preserve">Preparing objects to print</w:t>
      </w:r>
      <w:bookmarkEnd w:id="26"/>
      <w:r/>
      <w:r/>
    </w:p>
    <w:p>
      <w:pPr>
        <w:rPr>
          <w:rStyle w:val="786"/>
          <w:highlight w:val="none"/>
        </w:rPr>
      </w:pPr>
      <w:r>
        <w:rPr>
          <w:rStyle w:val="786"/>
        </w:rPr>
        <w:t xml:space="preserve">Where to find object?</w:t>
      </w:r>
      <w:r/>
    </w:p>
    <w:p>
      <w:pPr>
        <w:rPr>
          <w:rStyle w:val="786"/>
          <w:highlight w:val="none"/>
        </w:rPr>
      </w:pPr>
      <w:r>
        <w:rPr>
          <w:rStyle w:val="786"/>
          <w:highlight w:val="none"/>
        </w:rPr>
        <w:t xml:space="preserve">Generating Gcode a.k.a slicing</w:t>
      </w:r>
      <w:r>
        <w:rPr>
          <w:rStyle w:val="786"/>
          <w:highlight w:val="none"/>
        </w:rPr>
      </w:r>
      <w:r/>
    </w:p>
    <w:p>
      <w:pPr>
        <w:rPr>
          <w:rStyle w:val="786"/>
          <w:highlight w:val="none"/>
        </w:rPr>
      </w:pPr>
      <w:r>
        <w:rPr>
          <w:rStyle w:val="786"/>
          <w:highlight w:val="none"/>
        </w:rPr>
        <w:t xml:space="preserve">Cura tips and tricks</w:t>
      </w:r>
      <w:r>
        <w:rPr>
          <w:rStyle w:val="786"/>
          <w:highlight w:val="none"/>
        </w:rPr>
      </w:r>
      <w:r/>
    </w:p>
    <w:p>
      <w:pPr>
        <w:shd w:val="nil" w:color="auto"/>
      </w:pPr>
      <w:r>
        <w:br w:type="page"/>
      </w:r>
      <w:r/>
    </w:p>
    <w:p>
      <w:pPr>
        <w:pStyle w:val="783"/>
        <w:rPr>
          <w:highlight w:val="none"/>
        </w:rPr>
      </w:pPr>
      <w:r/>
      <w:bookmarkStart w:id="27" w:name="_Toc27"/>
      <w:r>
        <w:rPr>
          <w:highlight w:val="none"/>
        </w:rPr>
        <w:t xml:space="preserve">Using a raspberry pi with your printer</w:t>
      </w:r>
      <w:bookmarkEnd w:id="27"/>
      <w:r/>
      <w:r/>
    </w:p>
    <w:p>
      <w:pPr>
        <w:pStyle w:val="785"/>
        <w:rPr>
          <w:highlight w:val="none"/>
        </w:rPr>
      </w:pPr>
      <w:r/>
      <w:bookmarkStart w:id="28" w:name="_Toc28"/>
      <w:r>
        <w:rPr>
          <w:highlight w:val="none"/>
        </w:rPr>
        <w:t xml:space="preserve">Why? Benefits</w:t>
      </w:r>
      <w:bookmarkEnd w:id="28"/>
      <w:r/>
      <w:r/>
    </w:p>
    <w:p>
      <w:pPr>
        <w:pStyle w:val="785"/>
        <w:rPr>
          <w:highlight w:val="none"/>
        </w:rPr>
      </w:pPr>
      <w:r/>
      <w:bookmarkStart w:id="29" w:name="_Toc29"/>
      <w:r>
        <w:rPr>
          <w:highlight w:val="none"/>
        </w:rPr>
        <w:t xml:space="preserve">How-to install?</w:t>
      </w:r>
      <w:bookmarkEnd w:id="29"/>
      <w:r/>
      <w:r/>
    </w:p>
    <w:p>
      <w:pPr>
        <w:pStyle w:val="785"/>
        <w:rPr>
          <w:highlight w:val="none"/>
        </w:rPr>
      </w:pPr>
      <w:r/>
      <w:bookmarkStart w:id="30" w:name="_Toc30"/>
      <w:r>
        <w:rPr>
          <w:highlight w:val="none"/>
        </w:rPr>
        <w:t xml:space="preserve">Usefull plugins</w:t>
        <w:br w:type="page"/>
      </w:r>
      <w:bookmarkEnd w:id="30"/>
      <w:r/>
      <w:r/>
    </w:p>
    <w:p>
      <w:pPr>
        <w:pStyle w:val="783"/>
        <w:rPr>
          <w:highlight w:val="none"/>
        </w:rPr>
      </w:pPr>
      <w:r/>
      <w:bookmarkStart w:id="31" w:name="_Toc31"/>
      <w:r>
        <w:t xml:space="preserve">Compiling your own marlin </w:t>
      </w:r>
      <w:r>
        <w:t xml:space="preserve">firmware</w:t>
      </w:r>
      <w:bookmarkEnd w:id="31"/>
      <w:r/>
      <w:r/>
    </w:p>
    <w:p>
      <w:pPr>
        <w:pStyle w:val="785"/>
        <w:rPr>
          <w:rStyle w:val="784"/>
        </w:rPr>
      </w:pPr>
      <w:r/>
      <w:bookmarkStart w:id="32" w:name="_Toc32"/>
      <w:r>
        <w:rPr>
          <w:rStyle w:val="786"/>
        </w:rPr>
        <w:t xml:space="preserve">Why?</w:t>
      </w:r>
      <w:bookmarkEnd w:id="32"/>
      <w:r/>
      <w:r/>
    </w:p>
    <w:p>
      <w:pPr>
        <w:pStyle w:val="785"/>
        <w:rPr>
          <w:rStyle w:val="786"/>
          <w:highlight w:val="none"/>
        </w:rPr>
      </w:pPr>
      <w:r/>
      <w:bookmarkStart w:id="33" w:name="_Toc33"/>
      <w:r>
        <w:rPr>
          <w:rStyle w:val="786"/>
        </w:rPr>
        <w:t xml:space="preserve">Usefull functions</w:t>
      </w:r>
      <w:bookmarkEnd w:id="33"/>
      <w:r/>
      <w:r/>
    </w:p>
    <w:p>
      <w:pPr>
        <w:rPr>
          <w:rStyle w:val="786"/>
          <w:highlight w:val="none"/>
        </w:rPr>
      </w:pPr>
      <w:r>
        <w:rPr>
          <w:rStyle w:val="786"/>
          <w:highlight w:val="none"/>
        </w:rPr>
        <w:t xml:space="preserve">M85/ BL Touch/Meatpack/ARC/</w:t>
      </w:r>
      <w:r>
        <w:rPr>
          <w:rStyle w:val="786"/>
          <w:highlight w:val="none"/>
        </w:rPr>
      </w:r>
      <w:r/>
    </w:p>
    <w:p>
      <w:pPr>
        <w:pStyle w:val="785"/>
        <w:rPr>
          <w:rStyle w:val="786"/>
          <w:highlight w:val="none"/>
        </w:rPr>
      </w:pPr>
      <w:r/>
      <w:bookmarkStart w:id="34" w:name="_Toc34"/>
      <w:r>
        <w:rPr>
          <w:rStyle w:val="786"/>
          <w:highlight w:val="none"/>
        </w:rPr>
        <w:t xml:space="preserve">Basic compilation tutorial</w:t>
      </w:r>
      <w:bookmarkEnd w:id="34"/>
      <w:r/>
      <w:r/>
    </w:p>
    <w:p>
      <w:pPr>
        <w:shd w:val="nil" w:color="auto"/>
      </w:pPr>
      <w:r>
        <w:br w:type="page"/>
      </w:r>
      <w:r/>
    </w:p>
    <w:p>
      <w:pPr>
        <w:rPr>
          <w:rStyle w:val="786"/>
          <w:highlight w:val="none"/>
        </w:rPr>
      </w:pPr>
      <w:r>
        <w:rPr>
          <w:rStyle w:val="786"/>
          <w:highlight w:val="none"/>
        </w:rPr>
        <w:t xml:space="preserve">Modifications to your printer</w:t>
      </w:r>
      <w:r>
        <w:rPr>
          <w:rStyle w:val="786"/>
          <w:highlight w:val="none"/>
        </w:rPr>
      </w:r>
      <w:r/>
    </w:p>
    <w:p>
      <w:pPr>
        <w:rPr>
          <w:rStyle w:val="786"/>
          <w:highlight w:val="none"/>
        </w:rPr>
      </w:pPr>
      <w:r>
        <w:rPr>
          <w:rStyle w:val="786"/>
          <w:highlight w:val="none"/>
        </w:rPr>
      </w:r>
      <w:r>
        <w:rPr>
          <w:rStyle w:val="786"/>
          <w:highlight w:val="none"/>
        </w:rPr>
        <w:t xml:space="preserve">Different Heat breaks</w:t>
      </w:r>
      <w:r>
        <w:rPr>
          <w:rStyle w:val="786"/>
          <w:highlight w:val="none"/>
        </w:rPr>
      </w:r>
      <w:r/>
    </w:p>
    <w:p>
      <w:pPr>
        <w:rPr>
          <w:rStyle w:val="786"/>
          <w:highlight w:val="none"/>
        </w:rPr>
      </w:pPr>
      <w:r>
        <w:rPr>
          <w:rStyle w:val="786"/>
          <w:highlight w:val="none"/>
        </w:rPr>
        <w:t xml:space="preserve">3D printable </w:t>
      </w:r>
      <w:r>
        <w:rPr>
          <w:rStyle w:val="786"/>
          <w:highlight w:val="none"/>
        </w:rPr>
      </w:r>
      <w:r/>
    </w:p>
    <w:p>
      <w:pPr>
        <w:rPr>
          <w:rStyle w:val="786"/>
          <w:highlight w:val="none"/>
        </w:rPr>
      </w:pPr>
      <w:r>
        <w:rPr>
          <w:rStyle w:val="786"/>
          <w:highlight w:val="none"/>
        </w:rPr>
        <w:t xml:space="preserve">New Mainboard?</w:t>
      </w:r>
      <w:r>
        <w:rPr>
          <w:rStyle w:val="786"/>
          <w:highlight w:val="none"/>
        </w:rPr>
      </w:r>
      <w:r/>
    </w:p>
    <w:p>
      <w:pPr>
        <w:rPr>
          <w:rStyle w:val="786"/>
          <w:highlight w:val="none"/>
        </w:rPr>
      </w:pPr>
      <w:r>
        <w:rPr>
          <w:rStyle w:val="786"/>
          <w:highlight w:val="none"/>
        </w:rPr>
        <w:t xml:space="preserve">Steppers</w:t>
      </w:r>
      <w:r>
        <w:rPr>
          <w:rStyle w:val="786"/>
          <w:highlight w:val="none"/>
        </w:rPr>
      </w:r>
      <w:r/>
    </w:p>
    <w:p>
      <w:pPr>
        <w:rPr>
          <w:rStyle w:val="786"/>
          <w:highlight w:val="none"/>
        </w:rPr>
      </w:pPr>
      <w:r>
        <w:rPr>
          <w:rStyle w:val="786"/>
          <w:highlight w:val="none"/>
        </w:rPr>
        <w:t xml:space="preserve">Stepper drivers</w:t>
      </w:r>
      <w:r>
        <w:rPr>
          <w:rStyle w:val="786"/>
          <w:highlight w:val="none"/>
        </w:rPr>
      </w:r>
      <w:r/>
    </w:p>
    <w:p>
      <w:pPr>
        <w:rPr>
          <w:rStyle w:val="786"/>
          <w:highlight w:val="none"/>
        </w:rPr>
      </w:pPr>
      <w:r>
        <w:rPr>
          <w:rStyle w:val="786"/>
          <w:highlight w:val="none"/>
        </w:rPr>
        <w:t xml:space="preserve">Direct Drive vs Bowden</w:t>
      </w:r>
      <w:r>
        <w:rPr>
          <w:rStyle w:val="786"/>
          <w:highlight w:val="none"/>
        </w:rPr>
      </w:r>
      <w:r/>
    </w:p>
    <w:p>
      <w:r>
        <w:rPr>
          <w:rStyle w:val="786"/>
          <w:highlight w:val="none"/>
        </w:rPr>
      </w:r>
      <w:r>
        <w:rPr>
          <w:rStyle w:val="786"/>
          <w:highlight w:val="none"/>
        </w:rPr>
      </w:r>
      <w:r/>
    </w:p>
    <w:sectPr>
      <w:headerReference w:type="default" r:id="rId10"/>
      <w:footerReference w:type="default" r:id="rId11"/>
      <w:footnotePr/>
      <w:endnotePr/>
      <w:type w:val="nextPage"/>
      <w:pgSz w:w="8391" w:h="11906" w:orient="portrait"/>
      <w:pgMar w:top="1134" w:right="850" w:bottom="1134" w:left="144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ourier New">
    <w:panose1 w:val="02070309020205020404"/>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1"/>
      <w:jc w:val="right"/>
    </w:pPr>
    <w:fldSimple w:instr="PAGE \* MERGEFORMAT">
      <w:r>
        <w:t xml:space="preserve">1</w:t>
      </w:r>
    </w:fldSimple>
    <w:r/>
    <w:r/>
  </w:p>
  <w:p>
    <w:pPr>
      <w:pStyle w:val="81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 w:id="2">
    <w:p>
      <w:pPr>
        <w:pStyle w:val="942"/>
      </w:pPr>
      <w:r>
        <w:rPr>
          <w:rStyle w:val="944"/>
        </w:rPr>
        <w:footnoteRef/>
      </w:r>
      <w:r>
        <w:t xml:space="preserve"> Picture from Amazon</w:t>
      </w:r>
      <w:r/>
    </w:p>
  </w:footnote>
  <w:footnote w:id="3">
    <w:p>
      <w:pPr>
        <w:pStyle w:val="942"/>
      </w:pPr>
      <w:r>
        <w:rPr>
          <w:rStyle w:val="944"/>
        </w:rPr>
        <w:footnoteRef/>
      </w:r>
      <w:r>
        <w:t xml:space="preserve"> Picture from Wikipedia</w:t>
      </w:r>
      <w:r/>
    </w:p>
  </w:footnote>
  <w:footnote w:id="4">
    <w:p>
      <w:pPr>
        <w:pStyle w:val="942"/>
      </w:pPr>
      <w:r>
        <w:rPr>
          <w:rStyle w:val="944"/>
        </w:rPr>
        <w:footnoteRef/>
      </w:r>
      <w:r>
        <w:t xml:space="preserve"> Picture from amazon</w:t>
      </w:r>
      <w:r/>
    </w:p>
  </w:footnote>
  <w:footnote w:id="5">
    <w:p>
      <w:pPr>
        <w:pStyle w:val="942"/>
      </w:pPr>
      <w:r>
        <w:rPr>
          <w:rStyle w:val="944"/>
        </w:rPr>
        <w:footnoteRef/>
      </w:r>
      <w:r>
        <w:t xml:space="preserve"> Pictures from amazon</w:t>
      </w:r>
      <w:r/>
    </w:p>
  </w:footnote>
  <w:footnote w:id="6">
    <w:p>
      <w:pPr>
        <w:pStyle w:val="942"/>
      </w:pPr>
      <w:r>
        <w:rPr>
          <w:rStyle w:val="944"/>
        </w:rPr>
        <w:footnoteRef/>
      </w:r>
      <w:r>
        <w:t xml:space="preserve"> Picture: printermods.com</w:t>
      </w:r>
      <w:r/>
    </w:p>
  </w:footnote>
  <w:footnote w:id="7">
    <w:p>
      <w:pPr>
        <w:pStyle w:val="942"/>
      </w:pPr>
      <w:r>
        <w:rPr>
          <w:rStyle w:val="944"/>
        </w:rPr>
        <w:footnoteRef/>
      </w:r>
      <w:r>
        <w:rPr>
          <w:rStyle w:val="944"/>
          <w:vertAlign w:val="baseline"/>
        </w:rPr>
        <w:t xml:space="preserve"> Picture:</w:t>
      </w:r>
      <w:r>
        <w:t xml:space="preserve"> bol.com</w:t>
      </w:r>
      <w:r/>
    </w:p>
  </w:footnote>
  <w:footnote w:id="8">
    <w:p>
      <w:pPr>
        <w:pStyle w:val="942"/>
      </w:pPr>
      <w:r>
        <w:rPr>
          <w:rStyle w:val="944"/>
        </w:rPr>
        <w:footnoteRef/>
      </w:r>
      <w:r>
        <w:t xml:space="preserve"> Picture: reprap.me</w:t>
      </w:r>
      <w:r/>
    </w:p>
  </w:footnote>
  <w:footnote w:id="9">
    <w:p>
      <w:pPr>
        <w:pStyle w:val="942"/>
      </w:pPr>
      <w:r>
        <w:rPr>
          <w:rStyle w:val="944"/>
        </w:rPr>
        <w:footnoteRef/>
      </w:r>
      <w:r>
        <w:t xml:space="preserve"> Picture : </w:t>
      </w:r>
      <w:r>
        <w:t xml:space="preserve">https://www.crealityexperts.com/creality-hot-end-repair-guide</w:t>
      </w:r>
      <w:r/>
    </w:p>
  </w:footnote>
  <w:footnote w:id="10">
    <w:p>
      <w:pPr>
        <w:pStyle w:val="942"/>
      </w:pPr>
      <w:r>
        <w:rPr>
          <w:rStyle w:val="944"/>
        </w:rPr>
        <w:footnoteRef/>
      </w:r>
      <w:r>
        <w:t xml:space="preserve"> Control Box: Picture Amazon</w:t>
      </w:r>
      <w:r/>
    </w:p>
  </w:footnote>
  <w:footnote w:id="11">
    <w:p>
      <w:pPr>
        <w:pStyle w:val="942"/>
      </w:pPr>
      <w:r>
        <w:rPr>
          <w:rStyle w:val="944"/>
        </w:rPr>
        <w:footnoteRef/>
      </w:r>
      <w:r>
        <w:t xml:space="preserve"> Ender 3 has the component attached to the printers’ frame</w:t>
      </w:r>
      <w:r/>
    </w:p>
  </w:footnote>
  <w:footnote w:id="12">
    <w:p>
      <w:pPr>
        <w:pStyle w:val="942"/>
      </w:pPr>
      <w:r>
        <w:rPr>
          <w:rStyle w:val="944"/>
        </w:rPr>
        <w:footnoteRef/>
      </w:r>
      <w:r>
        <w:t xml:space="preserve"> Picture: amazon.com</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9"/>
      <w:rPr>
        <w:sz w:val="16"/>
      </w:rPr>
    </w:pPr>
    <w:r>
      <w:rPr>
        <w:sz w:val="16"/>
      </w:rPr>
      <w:t xml:space="preserve">A Beginners’ guide to 3D printing</w:t>
      <w:tab/>
      <w:t xml:space="preserve">Steve Caster</w:t>
    </w:r>
    <w:r>
      <w:rPr>
        <w:sz w:val="16"/>
      </w:r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isLgl w:val="false"/>
      <w:suff w:val="tab"/>
      <w:lvlText w:val="–"/>
      <w:lvlJc w:val="left"/>
      <w:pPr>
        <w:ind w:left="709" w:hanging="360"/>
      </w:pPr>
      <w:rPr>
        <w:rFonts w:ascii="Arial" w:hAnsi="Arial" w:cs="Arial" w:eastAsia="Aria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3">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en-US"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3">
    <w:name w:val="Heading 1"/>
    <w:basedOn w:val="959"/>
    <w:next w:val="959"/>
    <w:link w:val="784"/>
    <w:qFormat/>
    <w:uiPriority w:val="9"/>
    <w:rPr>
      <w:rFonts w:ascii="Arial" w:hAnsi="Arial" w:cs="Arial" w:eastAsia="Arial"/>
      <w:sz w:val="40"/>
      <w:szCs w:val="40"/>
    </w:rPr>
    <w:pPr>
      <w:keepLines/>
      <w:keepNext/>
      <w:spacing w:after="200" w:before="480"/>
      <w:outlineLvl w:val="0"/>
    </w:pPr>
  </w:style>
  <w:style w:type="character" w:styleId="784">
    <w:name w:val="Heading 1 Char"/>
    <w:link w:val="783"/>
    <w:uiPriority w:val="9"/>
    <w:rPr>
      <w:rFonts w:ascii="Arial" w:hAnsi="Arial" w:cs="Arial" w:eastAsia="Arial"/>
      <w:sz w:val="40"/>
      <w:szCs w:val="40"/>
    </w:rPr>
  </w:style>
  <w:style w:type="paragraph" w:styleId="785">
    <w:name w:val="Heading 2"/>
    <w:basedOn w:val="959"/>
    <w:next w:val="959"/>
    <w:link w:val="786"/>
    <w:qFormat/>
    <w:uiPriority w:val="9"/>
    <w:unhideWhenUsed/>
    <w:rPr>
      <w:rFonts w:ascii="Arial" w:hAnsi="Arial" w:cs="Arial" w:eastAsia="Arial"/>
      <w:sz w:val="34"/>
    </w:rPr>
    <w:pPr>
      <w:keepLines/>
      <w:keepNext/>
      <w:spacing w:after="200" w:before="360"/>
      <w:outlineLvl w:val="1"/>
    </w:pPr>
  </w:style>
  <w:style w:type="character" w:styleId="786">
    <w:name w:val="Heading 2 Char"/>
    <w:link w:val="785"/>
    <w:uiPriority w:val="9"/>
    <w:rPr>
      <w:rFonts w:ascii="Arial" w:hAnsi="Arial" w:cs="Arial" w:eastAsia="Arial"/>
      <w:sz w:val="34"/>
    </w:rPr>
  </w:style>
  <w:style w:type="paragraph" w:styleId="787">
    <w:name w:val="Heading 3"/>
    <w:basedOn w:val="959"/>
    <w:next w:val="959"/>
    <w:link w:val="788"/>
    <w:qFormat/>
    <w:uiPriority w:val="9"/>
    <w:unhideWhenUsed/>
    <w:rPr>
      <w:rFonts w:ascii="Arial" w:hAnsi="Arial" w:cs="Arial" w:eastAsia="Arial"/>
      <w:sz w:val="30"/>
      <w:szCs w:val="30"/>
    </w:rPr>
    <w:pPr>
      <w:keepLines/>
      <w:keepNext/>
      <w:spacing w:after="200" w:before="320"/>
      <w:outlineLvl w:val="2"/>
    </w:pPr>
  </w:style>
  <w:style w:type="character" w:styleId="788">
    <w:name w:val="Heading 3 Char"/>
    <w:link w:val="787"/>
    <w:uiPriority w:val="9"/>
    <w:rPr>
      <w:rFonts w:ascii="Arial" w:hAnsi="Arial" w:cs="Arial" w:eastAsia="Arial"/>
      <w:sz w:val="30"/>
      <w:szCs w:val="30"/>
    </w:rPr>
  </w:style>
  <w:style w:type="paragraph" w:styleId="789">
    <w:name w:val="Heading 4"/>
    <w:basedOn w:val="959"/>
    <w:next w:val="959"/>
    <w:link w:val="790"/>
    <w:qFormat/>
    <w:uiPriority w:val="9"/>
    <w:unhideWhenUsed/>
    <w:rPr>
      <w:rFonts w:ascii="Arial" w:hAnsi="Arial" w:cs="Arial" w:eastAsia="Arial"/>
      <w:b/>
      <w:bCs/>
      <w:sz w:val="26"/>
      <w:szCs w:val="26"/>
    </w:rPr>
    <w:pPr>
      <w:keepLines/>
      <w:keepNext/>
      <w:spacing w:after="200" w:before="320"/>
      <w:outlineLvl w:val="3"/>
    </w:pPr>
  </w:style>
  <w:style w:type="character" w:styleId="790">
    <w:name w:val="Heading 4 Char"/>
    <w:link w:val="789"/>
    <w:uiPriority w:val="9"/>
    <w:rPr>
      <w:rFonts w:ascii="Arial" w:hAnsi="Arial" w:cs="Arial" w:eastAsia="Arial"/>
      <w:b/>
      <w:bCs/>
      <w:sz w:val="26"/>
      <w:szCs w:val="26"/>
    </w:rPr>
  </w:style>
  <w:style w:type="paragraph" w:styleId="791">
    <w:name w:val="Heading 5"/>
    <w:basedOn w:val="959"/>
    <w:next w:val="959"/>
    <w:link w:val="792"/>
    <w:qFormat/>
    <w:uiPriority w:val="9"/>
    <w:unhideWhenUsed/>
    <w:rPr>
      <w:rFonts w:ascii="Arial" w:hAnsi="Arial" w:cs="Arial" w:eastAsia="Arial"/>
      <w:b/>
      <w:bCs/>
      <w:sz w:val="24"/>
      <w:szCs w:val="24"/>
    </w:rPr>
    <w:pPr>
      <w:keepLines/>
      <w:keepNext/>
      <w:spacing w:after="200" w:before="320"/>
      <w:outlineLvl w:val="4"/>
    </w:pPr>
  </w:style>
  <w:style w:type="character" w:styleId="792">
    <w:name w:val="Heading 5 Char"/>
    <w:link w:val="791"/>
    <w:uiPriority w:val="9"/>
    <w:rPr>
      <w:rFonts w:ascii="Arial" w:hAnsi="Arial" w:cs="Arial" w:eastAsia="Arial"/>
      <w:b/>
      <w:bCs/>
      <w:sz w:val="24"/>
      <w:szCs w:val="24"/>
    </w:rPr>
  </w:style>
  <w:style w:type="paragraph" w:styleId="793">
    <w:name w:val="Heading 6"/>
    <w:basedOn w:val="959"/>
    <w:next w:val="959"/>
    <w:link w:val="794"/>
    <w:qFormat/>
    <w:uiPriority w:val="9"/>
    <w:unhideWhenUsed/>
    <w:rPr>
      <w:rFonts w:ascii="Arial" w:hAnsi="Arial" w:cs="Arial" w:eastAsia="Arial"/>
      <w:b/>
      <w:bCs/>
      <w:sz w:val="22"/>
      <w:szCs w:val="22"/>
    </w:rPr>
    <w:pPr>
      <w:keepLines/>
      <w:keepNext/>
      <w:spacing w:after="200" w:before="320"/>
      <w:outlineLvl w:val="5"/>
    </w:pPr>
  </w:style>
  <w:style w:type="character" w:styleId="794">
    <w:name w:val="Heading 6 Char"/>
    <w:link w:val="793"/>
    <w:uiPriority w:val="9"/>
    <w:rPr>
      <w:rFonts w:ascii="Arial" w:hAnsi="Arial" w:cs="Arial" w:eastAsia="Arial"/>
      <w:b/>
      <w:bCs/>
      <w:sz w:val="22"/>
      <w:szCs w:val="22"/>
    </w:rPr>
  </w:style>
  <w:style w:type="paragraph" w:styleId="795">
    <w:name w:val="Heading 7"/>
    <w:basedOn w:val="959"/>
    <w:next w:val="959"/>
    <w:link w:val="796"/>
    <w:qFormat/>
    <w:uiPriority w:val="9"/>
    <w:unhideWhenUsed/>
    <w:rPr>
      <w:rFonts w:ascii="Arial" w:hAnsi="Arial" w:cs="Arial" w:eastAsia="Arial"/>
      <w:b/>
      <w:bCs/>
      <w:i/>
      <w:iCs/>
      <w:sz w:val="22"/>
      <w:szCs w:val="22"/>
    </w:rPr>
    <w:pPr>
      <w:keepLines/>
      <w:keepNext/>
      <w:spacing w:after="200" w:before="320"/>
      <w:outlineLvl w:val="6"/>
    </w:pPr>
  </w:style>
  <w:style w:type="character" w:styleId="796">
    <w:name w:val="Heading 7 Char"/>
    <w:link w:val="795"/>
    <w:uiPriority w:val="9"/>
    <w:rPr>
      <w:rFonts w:ascii="Arial" w:hAnsi="Arial" w:cs="Arial" w:eastAsia="Arial"/>
      <w:b/>
      <w:bCs/>
      <w:i/>
      <w:iCs/>
      <w:sz w:val="22"/>
      <w:szCs w:val="22"/>
    </w:rPr>
  </w:style>
  <w:style w:type="paragraph" w:styleId="797">
    <w:name w:val="Heading 8"/>
    <w:basedOn w:val="959"/>
    <w:next w:val="959"/>
    <w:link w:val="798"/>
    <w:qFormat/>
    <w:uiPriority w:val="9"/>
    <w:unhideWhenUsed/>
    <w:rPr>
      <w:rFonts w:ascii="Arial" w:hAnsi="Arial" w:cs="Arial" w:eastAsia="Arial"/>
      <w:i/>
      <w:iCs/>
      <w:sz w:val="22"/>
      <w:szCs w:val="22"/>
    </w:rPr>
    <w:pPr>
      <w:keepLines/>
      <w:keepNext/>
      <w:spacing w:after="200" w:before="320"/>
      <w:outlineLvl w:val="7"/>
    </w:pPr>
  </w:style>
  <w:style w:type="character" w:styleId="798">
    <w:name w:val="Heading 8 Char"/>
    <w:link w:val="797"/>
    <w:uiPriority w:val="9"/>
    <w:rPr>
      <w:rFonts w:ascii="Arial" w:hAnsi="Arial" w:cs="Arial" w:eastAsia="Arial"/>
      <w:i/>
      <w:iCs/>
      <w:sz w:val="22"/>
      <w:szCs w:val="22"/>
    </w:rPr>
  </w:style>
  <w:style w:type="paragraph" w:styleId="799">
    <w:name w:val="Heading 9"/>
    <w:basedOn w:val="959"/>
    <w:next w:val="959"/>
    <w:link w:val="800"/>
    <w:qFormat/>
    <w:uiPriority w:val="9"/>
    <w:unhideWhenUsed/>
    <w:rPr>
      <w:rFonts w:ascii="Arial" w:hAnsi="Arial" w:cs="Arial" w:eastAsia="Arial"/>
      <w:i/>
      <w:iCs/>
      <w:sz w:val="21"/>
      <w:szCs w:val="21"/>
    </w:rPr>
    <w:pPr>
      <w:keepLines/>
      <w:keepNext/>
      <w:spacing w:after="200" w:before="320"/>
      <w:outlineLvl w:val="8"/>
    </w:pPr>
  </w:style>
  <w:style w:type="character" w:styleId="800">
    <w:name w:val="Heading 9 Char"/>
    <w:link w:val="799"/>
    <w:uiPriority w:val="9"/>
    <w:rPr>
      <w:rFonts w:ascii="Arial" w:hAnsi="Arial" w:cs="Arial" w:eastAsia="Arial"/>
      <w:i/>
      <w:iCs/>
      <w:sz w:val="21"/>
      <w:szCs w:val="21"/>
    </w:rPr>
  </w:style>
  <w:style w:type="paragraph" w:styleId="801">
    <w:name w:val="Title"/>
    <w:basedOn w:val="959"/>
    <w:next w:val="959"/>
    <w:link w:val="802"/>
    <w:qFormat/>
    <w:uiPriority w:val="10"/>
    <w:rPr>
      <w:sz w:val="48"/>
      <w:szCs w:val="48"/>
    </w:rPr>
    <w:pPr>
      <w:contextualSpacing w:val="true"/>
      <w:spacing w:after="200" w:before="300"/>
    </w:pPr>
  </w:style>
  <w:style w:type="character" w:styleId="802">
    <w:name w:val="Title Char"/>
    <w:link w:val="801"/>
    <w:uiPriority w:val="10"/>
    <w:rPr>
      <w:sz w:val="48"/>
      <w:szCs w:val="48"/>
    </w:rPr>
  </w:style>
  <w:style w:type="paragraph" w:styleId="803">
    <w:name w:val="Subtitle"/>
    <w:basedOn w:val="959"/>
    <w:next w:val="959"/>
    <w:link w:val="804"/>
    <w:qFormat/>
    <w:uiPriority w:val="11"/>
    <w:rPr>
      <w:sz w:val="24"/>
      <w:szCs w:val="24"/>
    </w:rPr>
    <w:pPr>
      <w:spacing w:after="200" w:before="200"/>
    </w:pPr>
  </w:style>
  <w:style w:type="character" w:styleId="804">
    <w:name w:val="Subtitle Char"/>
    <w:link w:val="803"/>
    <w:uiPriority w:val="11"/>
    <w:rPr>
      <w:sz w:val="24"/>
      <w:szCs w:val="24"/>
    </w:rPr>
  </w:style>
  <w:style w:type="paragraph" w:styleId="805">
    <w:name w:val="Quote"/>
    <w:basedOn w:val="959"/>
    <w:next w:val="959"/>
    <w:link w:val="806"/>
    <w:qFormat/>
    <w:uiPriority w:val="29"/>
    <w:rPr>
      <w:i/>
    </w:rPr>
    <w:pPr>
      <w:ind w:left="720" w:right="720"/>
    </w:pPr>
  </w:style>
  <w:style w:type="character" w:styleId="806">
    <w:name w:val="Quote Char"/>
    <w:link w:val="805"/>
    <w:uiPriority w:val="29"/>
    <w:rPr>
      <w:i/>
    </w:rPr>
  </w:style>
  <w:style w:type="paragraph" w:styleId="807">
    <w:name w:val="Intense Quote"/>
    <w:basedOn w:val="959"/>
    <w:next w:val="959"/>
    <w:link w:val="808"/>
    <w:qFormat/>
    <w:uiPriority w:val="30"/>
    <w:rPr>
      <w:i/>
    </w:rPr>
    <w:pPr>
      <w:contextualSpacing w:val="false"/>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808">
    <w:name w:val="Intense Quote Char"/>
    <w:link w:val="807"/>
    <w:uiPriority w:val="30"/>
    <w:rPr>
      <w:i/>
    </w:rPr>
  </w:style>
  <w:style w:type="paragraph" w:styleId="809">
    <w:name w:val="Header"/>
    <w:basedOn w:val="959"/>
    <w:link w:val="810"/>
    <w:uiPriority w:val="99"/>
    <w:unhideWhenUsed/>
    <w:pPr>
      <w:spacing w:lineRule="auto" w:line="240" w:after="0"/>
      <w:tabs>
        <w:tab w:val="center" w:pos="7143" w:leader="none"/>
        <w:tab w:val="right" w:pos="14287" w:leader="none"/>
      </w:tabs>
    </w:pPr>
  </w:style>
  <w:style w:type="character" w:styleId="810">
    <w:name w:val="Header Char"/>
    <w:link w:val="809"/>
    <w:uiPriority w:val="99"/>
  </w:style>
  <w:style w:type="paragraph" w:styleId="811">
    <w:name w:val="Footer"/>
    <w:basedOn w:val="959"/>
    <w:link w:val="814"/>
    <w:uiPriority w:val="99"/>
    <w:unhideWhenUsed/>
    <w:pPr>
      <w:spacing w:lineRule="auto" w:line="240" w:after="0"/>
      <w:tabs>
        <w:tab w:val="center" w:pos="7143" w:leader="none"/>
        <w:tab w:val="right" w:pos="14287" w:leader="none"/>
      </w:tabs>
    </w:pPr>
  </w:style>
  <w:style w:type="character" w:styleId="812">
    <w:name w:val="Footer Char"/>
    <w:link w:val="811"/>
    <w:uiPriority w:val="99"/>
  </w:style>
  <w:style w:type="paragraph" w:styleId="813">
    <w:name w:val="Caption"/>
    <w:basedOn w:val="959"/>
    <w:next w:val="959"/>
    <w:qFormat/>
    <w:uiPriority w:val="35"/>
    <w:semiHidden/>
    <w:unhideWhenUsed/>
    <w:rPr>
      <w:b/>
      <w:bCs/>
      <w:color w:val="4F81BD" w:themeColor="accent1"/>
      <w:sz w:val="18"/>
      <w:szCs w:val="18"/>
    </w:rPr>
    <w:pPr>
      <w:spacing w:lineRule="auto" w:line="276"/>
    </w:pPr>
  </w:style>
  <w:style w:type="character" w:styleId="814">
    <w:name w:val="Caption Char"/>
    <w:basedOn w:val="813"/>
    <w:link w:val="811"/>
    <w:uiPriority w:val="99"/>
  </w:style>
  <w:style w:type="table" w:styleId="815">
    <w:name w:val="Table Grid"/>
    <w:basedOn w:val="960"/>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816">
    <w:name w:val="Table Grid Light"/>
    <w:basedOn w:val="960"/>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817">
    <w:name w:val="Plain Table 1"/>
    <w:basedOn w:val="960"/>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Fill="text1" w:themeFillTint="0D" w:themeColor="text1" w:themeTint="0D"/>
      </w:tcPr>
    </w:tblStylePr>
    <w:tblStylePr w:type="band1Vert">
      <w:tcPr>
        <w:shd w:val="clear" w:color="FFFFFF" w:themeFill="text1" w:themeFillTint="0D"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8">
    <w:name w:val="Plain Table 2"/>
    <w:basedOn w:val="960"/>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19">
    <w:name w:val="Plain Table 3"/>
    <w:basedOn w:val="96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820">
    <w:name w:val="Plain Table 4"/>
    <w:basedOn w:val="96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21">
    <w:name w:val="Plain Table 5"/>
    <w:basedOn w:val="960"/>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822">
    <w:name w:val="Grid Table 1 Light"/>
    <w:basedOn w:val="960"/>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823">
    <w:name w:val="Grid Table 1 Light - Accent 1"/>
    <w:basedOn w:val="960"/>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824">
    <w:name w:val="Grid Table 1 Light - Accent 2"/>
    <w:basedOn w:val="960"/>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825">
    <w:name w:val="Grid Table 1 Light - Accent 3"/>
    <w:basedOn w:val="960"/>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826">
    <w:name w:val="Grid Table 1 Light - Accent 4"/>
    <w:basedOn w:val="960"/>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827">
    <w:name w:val="Grid Table 1 Light - Accent 5"/>
    <w:basedOn w:val="960"/>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828">
    <w:name w:val="Grid Table 1 Light - Accent 6"/>
    <w:basedOn w:val="960"/>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829">
    <w:name w:val="Grid Table 2"/>
    <w:basedOn w:val="960"/>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830">
    <w:name w:val="Grid Table 2 - Accent 1"/>
    <w:basedOn w:val="960"/>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831">
    <w:name w:val="Grid Table 2 - Accent 2"/>
    <w:basedOn w:val="960"/>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832">
    <w:name w:val="Grid Table 2 - Accent 3"/>
    <w:basedOn w:val="960"/>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833">
    <w:name w:val="Grid Table 2 - Accent 4"/>
    <w:basedOn w:val="960"/>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834">
    <w:name w:val="Grid Table 2 - Accent 5"/>
    <w:basedOn w:val="960"/>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835">
    <w:name w:val="Grid Table 2 - Accent 6"/>
    <w:basedOn w:val="960"/>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836">
    <w:name w:val="Grid Table 3"/>
    <w:basedOn w:val="960"/>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37">
    <w:name w:val="Grid Table 3 - Accent 1"/>
    <w:basedOn w:val="960"/>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38">
    <w:name w:val="Grid Table 3 - Accent 2"/>
    <w:basedOn w:val="960"/>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39">
    <w:name w:val="Grid Table 3 - Accent 3"/>
    <w:basedOn w:val="960"/>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40">
    <w:name w:val="Grid Table 3 - Accent 4"/>
    <w:basedOn w:val="960"/>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41">
    <w:name w:val="Grid Table 3 - Accent 5"/>
    <w:basedOn w:val="960"/>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42">
    <w:name w:val="Grid Table 3 - Accent 6"/>
    <w:basedOn w:val="960"/>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843">
    <w:name w:val="Grid Table 4"/>
    <w:basedOn w:val="960"/>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rFonts w:ascii="Arial" w:hAnsi="Arial"/>
        <w:b/>
        <w:color w:val="FFFFFF"/>
        <w:sz w:val="22"/>
      </w:rPr>
      <w:tcPr>
        <w:shd w:val="clear" w:color="FFFFFF" w:themeFill="text1"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844">
    <w:name w:val="Grid Table 4 - Accent 1"/>
    <w:basedOn w:val="960"/>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32" w:themeColor="accent1" w:themeTint="32"/>
      </w:tcPr>
    </w:tblStylePr>
    <w:tblStylePr w:type="band1Vert">
      <w:rPr>
        <w:rFonts w:ascii="Arial" w:hAnsi="Arial"/>
        <w:color w:val="404040"/>
        <w:sz w:val="22"/>
      </w:rPr>
      <w:tcPr>
        <w:shd w:val="clear" w:color="FFFFFF" w:themeFill="accent1" w:themeFillTint="32" w:themeColor="accent1" w:themeTint="32"/>
      </w:tcPr>
    </w:tblStylePr>
    <w:tblStylePr w:type="firstCol">
      <w:rPr>
        <w:b/>
        <w:color w:val="404040"/>
      </w:rPr>
    </w:tblStylePr>
    <w:tblStylePr w:type="firstRow">
      <w:rPr>
        <w:rFonts w:ascii="Arial" w:hAnsi="Arial"/>
        <w:b/>
        <w:color w:val="FFFFFF"/>
        <w:sz w:val="22"/>
      </w:rPr>
      <w:tcPr>
        <w:shd w:val="clear" w:color="FFFFFF" w:themeFill="accent1" w:themeFillTint="EA"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845">
    <w:name w:val="Grid Table 4 - Accent 2"/>
    <w:basedOn w:val="960"/>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846">
    <w:name w:val="Grid Table 4 - Accent 3"/>
    <w:basedOn w:val="960"/>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rFonts w:ascii="Arial" w:hAnsi="Arial"/>
        <w:b/>
        <w:color w:val="FFFFFF"/>
        <w:sz w:val="22"/>
      </w:rPr>
      <w:tcPr>
        <w:shd w:val="clear" w:color="FFFFFF" w:themeFill="accent3" w:themeFillTint="FE"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847">
    <w:name w:val="Grid Table 4 - Accent 4"/>
    <w:basedOn w:val="960"/>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848">
    <w:name w:val="Grid Table 4 - Accent 5"/>
    <w:basedOn w:val="960"/>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rFonts w:ascii="Arial" w:hAnsi="Arial"/>
        <w:b/>
        <w:color w:val="FFFFFF"/>
        <w:sz w:val="22"/>
      </w:rPr>
      <w:tcPr>
        <w:shd w:val="clear" w:color="FFFFFF" w:themeFill="accent5"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49">
    <w:name w:val="Grid Table 4 - Accent 6"/>
    <w:basedOn w:val="960"/>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rFonts w:ascii="Arial" w:hAnsi="Arial"/>
        <w:b/>
        <w:color w:val="FFFFFF"/>
        <w:sz w:val="22"/>
      </w:rPr>
      <w:tcPr>
        <w:shd w:val="clear" w:color="FFFFFF" w:themeFill="accent6"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50">
    <w:name w:val="Grid Table 5 Dark"/>
    <w:basedOn w:val="96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text1" w:themeFillTint="40" w:themeColor="text1" w:themeTint="40"/>
    </w:tblPr>
    <w:tblStylePr w:type="band1Horz">
      <w:tcPr>
        <w:shd w:val="clear" w:color="FFFFFF" w:themeFill="text1" w:themeFillTint="75" w:themeColor="text1" w:themeTint="75"/>
      </w:tcPr>
    </w:tblStylePr>
    <w:tblStylePr w:type="band1Vert">
      <w:tcPr>
        <w:shd w:val="clear" w:color="FFFFFF" w:themeFill="text1" w:themeFillTint="75" w:themeColor="text1" w:themeTint="75"/>
      </w:tcPr>
    </w:tblStylePr>
    <w:tblStylePr w:type="firstCol">
      <w:rPr>
        <w:rFonts w:ascii="Arial" w:hAnsi="Arial"/>
        <w:b/>
        <w:color w:val="FFFFFF"/>
        <w:sz w:val="22"/>
      </w:rPr>
      <w:tcPr>
        <w:shd w:val="clear" w:color="FFFFFF" w:themeFill="text1" w:themeColor="text1"/>
      </w:tcPr>
    </w:tblStylePr>
    <w:tblStylePr w:type="firstRow">
      <w:rPr>
        <w:rFonts w:ascii="Arial" w:hAnsi="Arial"/>
        <w:b/>
        <w:color w:val="FFFFFF"/>
        <w:sz w:val="22"/>
      </w:rPr>
      <w:tcPr>
        <w:shd w:val="clear" w:color="FFFFFF" w:themeFill="text1" w:themeColor="text1"/>
      </w:tcPr>
    </w:tblStylePr>
    <w:tblStylePr w:type="lastCol">
      <w:rPr>
        <w:rFonts w:ascii="Arial" w:hAnsi="Arial"/>
        <w:b/>
        <w:color w:val="FFFFFF"/>
        <w:sz w:val="22"/>
      </w:rPr>
      <w:tcPr>
        <w:shd w:val="clear" w:color="FFFFFF" w:themeFill="text1" w:themeColor="text1"/>
      </w:tcPr>
    </w:tblStylePr>
    <w:tblStylePr w:type="lastRow">
      <w:rPr>
        <w:rFonts w:ascii="Arial" w:hAnsi="Arial"/>
        <w:b/>
        <w:color w:val="FFFFFF"/>
        <w:sz w:val="22"/>
      </w:rPr>
      <w:tcPr>
        <w:shd w:val="clear" w:color="FFFFFF" w:themeFill="text1" w:themeColor="text1"/>
        <w:tcBorders>
          <w:top w:val="single" w:color="000000" w:sz="4" w:space="0" w:themeColor="light1"/>
        </w:tcBorders>
      </w:tcPr>
    </w:tblStylePr>
  </w:style>
  <w:style w:type="table" w:styleId="851">
    <w:name w:val="Grid Table 5 Dark- Accent 1"/>
    <w:basedOn w:val="96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1" w:themeFillTint="34" w:themeColor="accent1" w:themeTint="34"/>
    </w:tblPr>
    <w:tblStylePr w:type="band1Horz">
      <w:tcPr>
        <w:shd w:val="clear" w:color="FFFFFF" w:themeFill="accent1" w:themeFillTint="75" w:themeColor="accent1" w:themeTint="75"/>
      </w:tcPr>
    </w:tblStylePr>
    <w:tblStylePr w:type="band1Vert">
      <w:tcPr>
        <w:shd w:val="clear" w:color="FFFFFF" w:themeFill="accent1" w:themeFillTint="75" w:themeColor="accent1" w:themeTint="75"/>
      </w:tcPr>
    </w:tblStylePr>
    <w:tblStylePr w:type="firstCol">
      <w:rPr>
        <w:rFonts w:ascii="Arial" w:hAnsi="Arial"/>
        <w:b/>
        <w:color w:val="FFFFFF"/>
        <w:sz w:val="22"/>
      </w:rPr>
      <w:tcPr>
        <w:shd w:val="clear" w:color="FFFFFF" w:themeFill="accent1" w:themeColor="accent1"/>
      </w:tcPr>
    </w:tblStylePr>
    <w:tblStylePr w:type="firstRow">
      <w:rPr>
        <w:rFonts w:ascii="Arial" w:hAnsi="Arial"/>
        <w:b/>
        <w:color w:val="FFFFFF"/>
        <w:sz w:val="22"/>
      </w:rPr>
      <w:tcPr>
        <w:shd w:val="clear" w:color="FFFFFF" w:themeFill="accent1" w:themeColor="accent1"/>
      </w:tcPr>
    </w:tblStylePr>
    <w:tblStylePr w:type="lastCol">
      <w:rPr>
        <w:rFonts w:ascii="Arial" w:hAnsi="Arial"/>
        <w:b/>
        <w:color w:val="FFFFFF"/>
        <w:sz w:val="22"/>
      </w:rPr>
      <w:tcPr>
        <w:shd w:val="clear" w:color="FFFFFF" w:themeFill="accent1" w:themeColor="accent1"/>
      </w:tcPr>
    </w:tblStylePr>
    <w:tblStylePr w:type="lastRow">
      <w:rPr>
        <w:rFonts w:ascii="Arial" w:hAnsi="Arial"/>
        <w:b/>
        <w:color w:val="FFFFFF"/>
        <w:sz w:val="22"/>
      </w:rPr>
      <w:tcPr>
        <w:shd w:val="clear" w:color="FFFFFF" w:themeFill="accent1" w:themeColor="accent1"/>
        <w:tcBorders>
          <w:top w:val="single" w:color="000000" w:sz="4" w:space="0" w:themeColor="light1"/>
        </w:tcBorders>
      </w:tcPr>
    </w:tblStylePr>
  </w:style>
  <w:style w:type="table" w:styleId="852">
    <w:name w:val="Grid Table 5 Dark - Accent 2"/>
    <w:basedOn w:val="96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2" w:themeFillTint="32" w:themeColor="accent2" w:themeTint="32"/>
    </w:tblPr>
    <w:tblStylePr w:type="band1Horz">
      <w:tcPr>
        <w:shd w:val="clear" w:color="FFFFFF" w:themeFill="accent2" w:themeFillTint="75" w:themeColor="accent2" w:themeTint="75"/>
      </w:tcPr>
    </w:tblStylePr>
    <w:tblStylePr w:type="band1Vert">
      <w:tcPr>
        <w:shd w:val="clear" w:color="FFFFFF" w:themeFill="accent2" w:themeFillTint="75" w:themeColor="accent2" w:themeTint="75"/>
      </w:tcPr>
    </w:tblStylePr>
    <w:tblStylePr w:type="firstCol">
      <w:rPr>
        <w:rFonts w:ascii="Arial" w:hAnsi="Arial"/>
        <w:b/>
        <w:color w:val="FFFFFF"/>
        <w:sz w:val="22"/>
      </w:rPr>
      <w:tcPr>
        <w:shd w:val="clear" w:color="FFFFFF" w:themeFill="accent2" w:themeColor="accent2"/>
      </w:tcPr>
    </w:tblStylePr>
    <w:tblStylePr w:type="firstRow">
      <w:rPr>
        <w:rFonts w:ascii="Arial" w:hAnsi="Arial"/>
        <w:b/>
        <w:color w:val="FFFFFF"/>
        <w:sz w:val="22"/>
      </w:rPr>
      <w:tcPr>
        <w:shd w:val="clear" w:color="FFFFFF" w:themeFill="accent2" w:themeColor="accent2"/>
      </w:tcPr>
    </w:tblStylePr>
    <w:tblStylePr w:type="lastCol">
      <w:rPr>
        <w:rFonts w:ascii="Arial" w:hAnsi="Arial"/>
        <w:b/>
        <w:color w:val="FFFFFF"/>
        <w:sz w:val="22"/>
      </w:rPr>
      <w:tcPr>
        <w:shd w:val="clear" w:color="FFFFFF" w:themeFill="accent2" w:themeColor="accent2"/>
      </w:tcPr>
    </w:tblStylePr>
    <w:tblStylePr w:type="lastRow">
      <w:rPr>
        <w:rFonts w:ascii="Arial" w:hAnsi="Arial"/>
        <w:b/>
        <w:color w:val="FFFFFF"/>
        <w:sz w:val="22"/>
      </w:rPr>
      <w:tcPr>
        <w:shd w:val="clear" w:color="FFFFFF" w:themeFill="accent2" w:themeColor="accent2"/>
        <w:tcBorders>
          <w:top w:val="single" w:color="000000" w:sz="4" w:space="0" w:themeColor="light1"/>
        </w:tcBorders>
      </w:tcPr>
    </w:tblStylePr>
  </w:style>
  <w:style w:type="table" w:styleId="853">
    <w:name w:val="Grid Table 5 Dark - Accent 3"/>
    <w:basedOn w:val="96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3" w:themeFillTint="34" w:themeColor="accent3" w:themeTint="34"/>
    </w:tblPr>
    <w:tblStylePr w:type="band1Horz">
      <w:tcPr>
        <w:shd w:val="clear" w:color="FFFFFF" w:themeFill="accent3" w:themeFillTint="75" w:themeColor="accent3" w:themeTint="75"/>
      </w:tcPr>
    </w:tblStylePr>
    <w:tblStylePr w:type="band1Vert">
      <w:tcPr>
        <w:shd w:val="clear" w:color="FFFFFF" w:themeFill="accent3" w:themeFillTint="75" w:themeColor="accent3" w:themeTint="75"/>
      </w:tcPr>
    </w:tblStylePr>
    <w:tblStylePr w:type="firstCol">
      <w:rPr>
        <w:rFonts w:ascii="Arial" w:hAnsi="Arial"/>
        <w:b/>
        <w:color w:val="FFFFFF"/>
        <w:sz w:val="22"/>
      </w:rPr>
      <w:tcPr>
        <w:shd w:val="clear" w:color="FFFFFF" w:themeFill="accent3" w:themeColor="accent3"/>
      </w:tcPr>
    </w:tblStylePr>
    <w:tblStylePr w:type="firstRow">
      <w:rPr>
        <w:rFonts w:ascii="Arial" w:hAnsi="Arial"/>
        <w:b/>
        <w:color w:val="FFFFFF"/>
        <w:sz w:val="22"/>
      </w:rPr>
      <w:tcPr>
        <w:shd w:val="clear" w:color="FFFFFF" w:themeFill="accent3" w:themeColor="accent3"/>
      </w:tcPr>
    </w:tblStylePr>
    <w:tblStylePr w:type="lastCol">
      <w:rPr>
        <w:rFonts w:ascii="Arial" w:hAnsi="Arial"/>
        <w:b/>
        <w:color w:val="FFFFFF"/>
        <w:sz w:val="22"/>
      </w:rPr>
      <w:tcPr>
        <w:shd w:val="clear" w:color="FFFFFF" w:themeFill="accent3" w:themeColor="accent3"/>
      </w:tcPr>
    </w:tblStylePr>
    <w:tblStylePr w:type="lastRow">
      <w:rPr>
        <w:rFonts w:ascii="Arial" w:hAnsi="Arial"/>
        <w:b/>
        <w:color w:val="FFFFFF"/>
        <w:sz w:val="22"/>
      </w:rPr>
      <w:tcPr>
        <w:shd w:val="clear" w:color="FFFFFF" w:themeFill="accent3" w:themeColor="accent3"/>
        <w:tcBorders>
          <w:top w:val="single" w:color="000000" w:sz="4" w:space="0" w:themeColor="light1"/>
        </w:tcBorders>
      </w:tcPr>
    </w:tblStylePr>
  </w:style>
  <w:style w:type="table" w:styleId="854">
    <w:name w:val="Grid Table 5 Dark- Accent 4"/>
    <w:basedOn w:val="96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4" w:themeFillTint="34" w:themeColor="accent4" w:themeTint="34"/>
    </w:tblPr>
    <w:tblStylePr w:type="band1Horz">
      <w:tcPr>
        <w:shd w:val="clear" w:color="FFFFFF" w:themeFill="accent4" w:themeFillTint="75" w:themeColor="accent4" w:themeTint="75"/>
      </w:tcPr>
    </w:tblStylePr>
    <w:tblStylePr w:type="band1Vert">
      <w:tcPr>
        <w:shd w:val="clear" w:color="FFFFFF" w:themeFill="accent4" w:themeFillTint="75" w:themeColor="accent4" w:themeTint="75"/>
      </w:tcPr>
    </w:tblStylePr>
    <w:tblStylePr w:type="firstCol">
      <w:rPr>
        <w:rFonts w:ascii="Arial" w:hAnsi="Arial"/>
        <w:b/>
        <w:color w:val="FFFFFF"/>
        <w:sz w:val="22"/>
      </w:rPr>
      <w:tcPr>
        <w:shd w:val="clear" w:color="FFFFFF" w:themeFill="accent4" w:themeColor="accent4"/>
      </w:tcPr>
    </w:tblStylePr>
    <w:tblStylePr w:type="firstRow">
      <w:rPr>
        <w:rFonts w:ascii="Arial" w:hAnsi="Arial"/>
        <w:b/>
        <w:color w:val="FFFFFF"/>
        <w:sz w:val="22"/>
      </w:rPr>
      <w:tcPr>
        <w:shd w:val="clear" w:color="FFFFFF" w:themeFill="accent4" w:themeColor="accent4"/>
      </w:tcPr>
    </w:tblStylePr>
    <w:tblStylePr w:type="lastCol">
      <w:rPr>
        <w:rFonts w:ascii="Arial" w:hAnsi="Arial"/>
        <w:b/>
        <w:color w:val="FFFFFF"/>
        <w:sz w:val="22"/>
      </w:rPr>
      <w:tcPr>
        <w:shd w:val="clear" w:color="FFFFFF" w:themeFill="accent4" w:themeColor="accent4"/>
      </w:tcPr>
    </w:tblStylePr>
    <w:tblStylePr w:type="lastRow">
      <w:rPr>
        <w:rFonts w:ascii="Arial" w:hAnsi="Arial"/>
        <w:b/>
        <w:color w:val="FFFFFF"/>
        <w:sz w:val="22"/>
      </w:rPr>
      <w:tcPr>
        <w:shd w:val="clear" w:color="FFFFFF" w:themeFill="accent4" w:themeColor="accent4"/>
        <w:tcBorders>
          <w:top w:val="single" w:color="000000" w:sz="4" w:space="0" w:themeColor="light1"/>
        </w:tcBorders>
      </w:tcPr>
    </w:tblStylePr>
  </w:style>
  <w:style w:type="table" w:styleId="855">
    <w:name w:val="Grid Table 5 Dark - Accent 5"/>
    <w:basedOn w:val="96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5" w:themeFillTint="34" w:themeColor="accent5" w:themeTint="34"/>
    </w:tblPr>
    <w:tblStylePr w:type="band1Horz">
      <w:tcPr>
        <w:shd w:val="clear" w:color="FFFFFF" w:themeFill="accent5" w:themeFillTint="75" w:themeColor="accent5" w:themeTint="75"/>
      </w:tcPr>
    </w:tblStylePr>
    <w:tblStylePr w:type="band1Vert">
      <w:tcPr>
        <w:shd w:val="clear" w:color="FFFFFF" w:themeFill="accent5" w:themeFillTint="75" w:themeColor="accent5" w:themeTint="75"/>
      </w:tcPr>
    </w:tblStylePr>
    <w:tblStylePr w:type="firstCol">
      <w:rPr>
        <w:rFonts w:ascii="Arial" w:hAnsi="Arial"/>
        <w:b/>
        <w:color w:val="FFFFFF"/>
        <w:sz w:val="22"/>
      </w:rPr>
      <w:tcPr>
        <w:shd w:val="clear" w:color="FFFFFF" w:themeFill="accent5" w:themeColor="accent5"/>
      </w:tcPr>
    </w:tblStylePr>
    <w:tblStylePr w:type="firstRow">
      <w:rPr>
        <w:rFonts w:ascii="Arial" w:hAnsi="Arial"/>
        <w:b/>
        <w:color w:val="FFFFFF"/>
        <w:sz w:val="22"/>
      </w:rPr>
      <w:tcPr>
        <w:shd w:val="clear" w:color="FFFFFF" w:themeFill="accent5" w:themeColor="accent5"/>
      </w:tcPr>
    </w:tblStylePr>
    <w:tblStylePr w:type="lastCol">
      <w:rPr>
        <w:rFonts w:ascii="Arial" w:hAnsi="Arial"/>
        <w:b/>
        <w:color w:val="FFFFFF"/>
        <w:sz w:val="22"/>
      </w:rPr>
      <w:tcPr>
        <w:shd w:val="clear" w:color="FFFFFF" w:themeFill="accent5" w:themeColor="accent5"/>
      </w:tcPr>
    </w:tblStylePr>
    <w:tblStylePr w:type="lastRow">
      <w:rPr>
        <w:rFonts w:ascii="Arial" w:hAnsi="Arial"/>
        <w:b/>
        <w:color w:val="FFFFFF"/>
        <w:sz w:val="22"/>
      </w:rPr>
      <w:tcPr>
        <w:shd w:val="clear" w:color="FFFFFF" w:themeFill="accent5" w:themeColor="accent5"/>
        <w:tcBorders>
          <w:top w:val="single" w:color="000000" w:sz="4" w:space="0" w:themeColor="light1"/>
        </w:tcBorders>
      </w:tcPr>
    </w:tblStylePr>
  </w:style>
  <w:style w:type="table" w:styleId="856">
    <w:name w:val="Grid Table 5 Dark - Accent 6"/>
    <w:basedOn w:val="960"/>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6" w:themeFillTint="34" w:themeColor="accent6" w:themeTint="34"/>
    </w:tblPr>
    <w:tblStylePr w:type="band1Horz">
      <w:tcPr>
        <w:shd w:val="clear" w:color="FFFFFF" w:themeFill="accent6" w:themeFillTint="75" w:themeColor="accent6" w:themeTint="75"/>
      </w:tcPr>
    </w:tblStylePr>
    <w:tblStylePr w:type="band1Vert">
      <w:tcPr>
        <w:shd w:val="clear" w:color="FFFFFF" w:themeFill="accent6" w:themeFillTint="75" w:themeColor="accent6" w:themeTint="75"/>
      </w:tcPr>
    </w:tblStylePr>
    <w:tblStylePr w:type="firstCol">
      <w:rPr>
        <w:rFonts w:ascii="Arial" w:hAnsi="Arial"/>
        <w:b/>
        <w:color w:val="FFFFFF"/>
        <w:sz w:val="22"/>
      </w:rPr>
      <w:tcPr>
        <w:shd w:val="clear" w:color="FFFFFF" w:themeFill="accent6" w:themeColor="accent6"/>
      </w:tcPr>
    </w:tblStylePr>
    <w:tblStylePr w:type="firstRow">
      <w:rPr>
        <w:rFonts w:ascii="Arial" w:hAnsi="Arial"/>
        <w:b/>
        <w:color w:val="FFFFFF"/>
        <w:sz w:val="22"/>
      </w:rPr>
      <w:tcPr>
        <w:shd w:val="clear" w:color="FFFFFF" w:themeFill="accent6" w:themeColor="accent6"/>
      </w:tcPr>
    </w:tblStylePr>
    <w:tblStylePr w:type="lastCol">
      <w:rPr>
        <w:rFonts w:ascii="Arial" w:hAnsi="Arial"/>
        <w:b/>
        <w:color w:val="FFFFFF"/>
        <w:sz w:val="22"/>
      </w:rPr>
      <w:tcPr>
        <w:shd w:val="clear" w:color="FFFFFF" w:themeFill="accent6" w:themeColor="accent6"/>
      </w:tcPr>
    </w:tblStylePr>
    <w:tblStylePr w:type="lastRow">
      <w:rPr>
        <w:rFonts w:ascii="Arial" w:hAnsi="Arial"/>
        <w:b/>
        <w:color w:val="FFFFFF"/>
        <w:sz w:val="22"/>
      </w:rPr>
      <w:tcPr>
        <w:shd w:val="clear" w:color="FFFFFF" w:themeFill="accent6" w:themeColor="accent6"/>
        <w:tcBorders>
          <w:top w:val="single" w:color="000000" w:sz="4" w:space="0" w:themeColor="light1"/>
        </w:tcBorders>
      </w:tcPr>
    </w:tblStylePr>
  </w:style>
  <w:style w:type="table" w:styleId="857">
    <w:name w:val="Grid Table 6 Colorful"/>
    <w:basedOn w:val="960"/>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Fill="text1" w:themeFillTint="34" w:themeColor="text1" w:themeTint="34"/>
      </w:tcPr>
    </w:tblStylePr>
    <w:tblStylePr w:type="band1Vert">
      <w:tcPr>
        <w:shd w:val="clear" w:color="FFFFFF" w:themeFill="text1" w:themeFillTint="34"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58">
    <w:name w:val="Grid Table 6 Colorful - Accent 1"/>
    <w:basedOn w:val="960"/>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59">
    <w:name w:val="Grid Table 6 Colorful - Accent 2"/>
    <w:basedOn w:val="960"/>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60">
    <w:name w:val="Grid Table 6 Colorful - Accent 3"/>
    <w:basedOn w:val="960"/>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61">
    <w:name w:val="Grid Table 6 Colorful - Accent 4"/>
    <w:basedOn w:val="960"/>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62">
    <w:name w:val="Grid Table 6 Colorful - Accent 5"/>
    <w:basedOn w:val="960"/>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63">
    <w:name w:val="Grid Table 6 Colorful - Accent 6"/>
    <w:basedOn w:val="960"/>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64">
    <w:name w:val="Grid Table 7 Colorful"/>
    <w:basedOn w:val="960"/>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0D" w:themeColor="text1" w:themeTint="0D"/>
      </w:tcPr>
    </w:tblStylePr>
    <w:tblStylePr w:type="band1Vert">
      <w:tcPr>
        <w:shd w:val="clear" w:color="FFFFFF" w:themeFill="text1" w:themeFillTint="0D"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themeFill="light1" w:themeColor="light1"/>
        <w:tcBorders>
          <w:left w:val="none" w:color="000000" w:sz="4" w:space="0"/>
          <w:top w:val="single" w:color="000000" w:sz="4" w:space="0" w:themeColor="text1" w:themeTint="80"/>
          <w:right w:val="none" w:color="000000" w:sz="4" w:space="0"/>
          <w:bottom w:val="none" w:color="000000" w:sz="4" w:space="0"/>
        </w:tcBorders>
      </w:tcPr>
    </w:tblStylePr>
  </w:style>
  <w:style w:type="table" w:styleId="865">
    <w:name w:val="Grid Table 7 Colorful - Accent 1"/>
    <w:basedOn w:val="960"/>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themeFill="light1" w:themeColor="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866">
    <w:name w:val="Grid Table 7 Colorful - Accent 2"/>
    <w:basedOn w:val="960"/>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themeFill="light1" w:themeColor="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867">
    <w:name w:val="Grid Table 7 Colorful - Accent 3"/>
    <w:basedOn w:val="960"/>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themeFill="light1" w:themeColor="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868">
    <w:name w:val="Grid Table 7 Colorful - Accent 4"/>
    <w:basedOn w:val="960"/>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themeFill="light1" w:themeColor="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869">
    <w:name w:val="Grid Table 7 Colorful - Accent 5"/>
    <w:basedOn w:val="960"/>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themeFill="light1" w:themeColor="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870">
    <w:name w:val="Grid Table 7 Colorful - Accent 6"/>
    <w:basedOn w:val="960"/>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themeFill="light1" w:themeColor="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871">
    <w:name w:val="List Table 1 Light"/>
    <w:basedOn w:val="960"/>
    <w:uiPriority w:val="99"/>
    <w:pPr>
      <w:spacing w:lineRule="auto" w:line="240" w:after="0"/>
    </w:pPr>
    <w:tblPr>
      <w:tblStyleRowBandSize w:val="1"/>
      <w:tblStyleColBandSize w:val="1"/>
      <w:tblInd w:w="0" w:type="dxa"/>
    </w:tblPr>
    <w:tblStylePr w:type="band1Horz">
      <w:tcPr>
        <w:shd w:val="clear" w:color="FFFFFF" w:themeFill="text1" w:themeFillTint="40" w:themeColor="text1" w:themeTint="40"/>
      </w:tcPr>
    </w:tblStylePr>
    <w:tblStylePr w:type="band1Vert">
      <w:tcPr>
        <w:shd w:val="clear" w:color="FFFFFF" w:themeFill="text1" w:themeFillTint="40"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872">
    <w:name w:val="List Table 1 Light - Accent 1"/>
    <w:basedOn w:val="960"/>
    <w:uiPriority w:val="99"/>
    <w:pPr>
      <w:spacing w:lineRule="auto" w:line="240" w:after="0"/>
    </w:pPr>
    <w:tblPr>
      <w:tblStyleRowBandSize w:val="1"/>
      <w:tblStyleColBandSize w:val="1"/>
      <w:tblInd w:w="0" w:type="dxa"/>
    </w:tblPr>
    <w:tblStylePr w:type="band1Horz">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873">
    <w:name w:val="List Table 1 Light - Accent 2"/>
    <w:basedOn w:val="960"/>
    <w:uiPriority w:val="99"/>
    <w:pPr>
      <w:spacing w:lineRule="auto" w:line="240" w:after="0"/>
    </w:pPr>
    <w:tblPr>
      <w:tblStyleRowBandSize w:val="1"/>
      <w:tblStyleColBandSize w:val="1"/>
      <w:tblInd w:w="0" w:type="dxa"/>
    </w:tblPr>
    <w:tblStylePr w:type="band1Horz">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874">
    <w:name w:val="List Table 1 Light - Accent 3"/>
    <w:basedOn w:val="960"/>
    <w:uiPriority w:val="99"/>
    <w:pPr>
      <w:spacing w:lineRule="auto" w:line="240" w:after="0"/>
    </w:pPr>
    <w:tblPr>
      <w:tblStyleRowBandSize w:val="1"/>
      <w:tblStyleColBandSize w:val="1"/>
      <w:tblInd w:w="0" w:type="dxa"/>
    </w:tblPr>
    <w:tblStylePr w:type="band1Horz">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875">
    <w:name w:val="List Table 1 Light - Accent 4"/>
    <w:basedOn w:val="960"/>
    <w:uiPriority w:val="99"/>
    <w:pPr>
      <w:spacing w:lineRule="auto" w:line="240" w:after="0"/>
    </w:pPr>
    <w:tblPr>
      <w:tblStyleRowBandSize w:val="1"/>
      <w:tblStyleColBandSize w:val="1"/>
      <w:tblInd w:w="0" w:type="dxa"/>
    </w:tblPr>
    <w:tblStylePr w:type="band1Horz">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876">
    <w:name w:val="List Table 1 Light - Accent 5"/>
    <w:basedOn w:val="960"/>
    <w:uiPriority w:val="99"/>
    <w:pPr>
      <w:spacing w:lineRule="auto" w:line="240" w:after="0"/>
    </w:pPr>
    <w:tblPr>
      <w:tblStyleRowBandSize w:val="1"/>
      <w:tblStyleColBandSize w:val="1"/>
      <w:tblInd w:w="0" w:type="dxa"/>
    </w:tblPr>
    <w:tblStylePr w:type="band1Horz">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877">
    <w:name w:val="List Table 1 Light - Accent 6"/>
    <w:basedOn w:val="960"/>
    <w:uiPriority w:val="99"/>
    <w:pPr>
      <w:spacing w:lineRule="auto" w:line="240" w:after="0"/>
    </w:pPr>
    <w:tblPr>
      <w:tblStyleRowBandSize w:val="1"/>
      <w:tblStyleColBandSize w:val="1"/>
      <w:tblInd w:w="0" w:type="dxa"/>
    </w:tblPr>
    <w:tblStylePr w:type="band1Horz">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878">
    <w:name w:val="List Table 2"/>
    <w:basedOn w:val="960"/>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879">
    <w:name w:val="List Table 2 - Accent 1"/>
    <w:basedOn w:val="960"/>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880">
    <w:name w:val="List Table 2 - Accent 2"/>
    <w:basedOn w:val="960"/>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881">
    <w:name w:val="List Table 2 - Accent 3"/>
    <w:basedOn w:val="960"/>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882">
    <w:name w:val="List Table 2 - Accent 4"/>
    <w:basedOn w:val="960"/>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883">
    <w:name w:val="List Table 2 - Accent 5"/>
    <w:basedOn w:val="960"/>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884">
    <w:name w:val="List Table 2 - Accent 6"/>
    <w:basedOn w:val="960"/>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885">
    <w:name w:val="List Table 3"/>
    <w:basedOn w:val="960"/>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886">
    <w:name w:val="List Table 3 - Accent 1"/>
    <w:basedOn w:val="960"/>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887">
    <w:name w:val="List Table 3 - Accent 2"/>
    <w:basedOn w:val="960"/>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Pr>
    </w:tblStylePr>
    <w:tblStylePr w:type="lastCol">
      <w:rPr>
        <w:b/>
        <w:color w:val="404040"/>
      </w:rPr>
    </w:tblStylePr>
    <w:tblStylePr w:type="lastRow">
      <w:rPr>
        <w:b/>
        <w:color w:val="404040"/>
      </w:rPr>
    </w:tblStylePr>
  </w:style>
  <w:style w:type="table" w:styleId="888">
    <w:name w:val="List Table 3 - Accent 3"/>
    <w:basedOn w:val="960"/>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Fill="accent3" w:themeFillTint="98" w:themeColor="accent3" w:themeTint="98"/>
      </w:tcPr>
    </w:tblStylePr>
    <w:tblStylePr w:type="lastCol">
      <w:rPr>
        <w:b/>
        <w:color w:val="404040"/>
      </w:rPr>
    </w:tblStylePr>
    <w:tblStylePr w:type="lastRow">
      <w:rPr>
        <w:b/>
        <w:color w:val="404040"/>
      </w:rPr>
    </w:tblStylePr>
  </w:style>
  <w:style w:type="table" w:styleId="889">
    <w:name w:val="List Table 3 - Accent 4"/>
    <w:basedOn w:val="960"/>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Pr>
    </w:tblStylePr>
    <w:tblStylePr w:type="lastCol">
      <w:rPr>
        <w:b/>
        <w:color w:val="404040"/>
      </w:rPr>
    </w:tblStylePr>
    <w:tblStylePr w:type="lastRow">
      <w:rPr>
        <w:b/>
        <w:color w:val="404040"/>
      </w:rPr>
    </w:tblStylePr>
  </w:style>
  <w:style w:type="table" w:styleId="890">
    <w:name w:val="List Table 3 - Accent 5"/>
    <w:basedOn w:val="960"/>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Fill="accent5" w:themeFillTint="9A" w:themeColor="accent5" w:themeTint="9A"/>
      </w:tcPr>
    </w:tblStylePr>
    <w:tblStylePr w:type="lastCol">
      <w:rPr>
        <w:b/>
        <w:color w:val="404040"/>
      </w:rPr>
    </w:tblStylePr>
    <w:tblStylePr w:type="lastRow">
      <w:rPr>
        <w:b/>
        <w:color w:val="404040"/>
      </w:rPr>
    </w:tblStylePr>
  </w:style>
  <w:style w:type="table" w:styleId="891">
    <w:name w:val="List Table 3 - Accent 6"/>
    <w:basedOn w:val="960"/>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Fill="accent6" w:themeFillTint="98" w:themeColor="accent6" w:themeTint="98"/>
      </w:tcPr>
    </w:tblStylePr>
    <w:tblStylePr w:type="lastCol">
      <w:rPr>
        <w:b/>
        <w:color w:val="404040"/>
      </w:rPr>
    </w:tblStylePr>
    <w:tblStylePr w:type="lastRow">
      <w:rPr>
        <w:b/>
        <w:color w:val="404040"/>
      </w:rPr>
    </w:tblStylePr>
  </w:style>
  <w:style w:type="table" w:styleId="892">
    <w:name w:val="List Table 4"/>
    <w:basedOn w:val="960"/>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893">
    <w:name w:val="List Table 4 - Accent 1"/>
    <w:basedOn w:val="960"/>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894">
    <w:name w:val="List Table 4 - Accent 2"/>
    <w:basedOn w:val="960"/>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b/>
        <w:color w:val="404040"/>
      </w:rPr>
    </w:tblStylePr>
    <w:tblStylePr w:type="firstRow">
      <w:rPr>
        <w:rFonts w:ascii="Arial" w:hAnsi="Arial"/>
        <w:b/>
        <w:color w:val="FFFFFF"/>
        <w:sz w:val="22"/>
      </w:rPr>
      <w:tcPr>
        <w:shd w:val="clear" w:color="FFFFFF" w:themeFill="accent2" w:themeColor="accent2"/>
      </w:tcPr>
    </w:tblStylePr>
    <w:tblStylePr w:type="lastCol">
      <w:rPr>
        <w:b/>
        <w:color w:val="404040"/>
      </w:rPr>
    </w:tblStylePr>
    <w:tblStylePr w:type="lastRow">
      <w:rPr>
        <w:b/>
        <w:color w:val="404040"/>
      </w:rPr>
    </w:tblStylePr>
  </w:style>
  <w:style w:type="table" w:styleId="895">
    <w:name w:val="List Table 4 - Accent 3"/>
    <w:basedOn w:val="960"/>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b/>
        <w:color w:val="404040"/>
      </w:rPr>
    </w:tblStylePr>
    <w:tblStylePr w:type="firstRow">
      <w:rPr>
        <w:rFonts w:ascii="Arial" w:hAnsi="Arial"/>
        <w:b/>
        <w:color w:val="FFFFFF"/>
        <w:sz w:val="22"/>
      </w:rPr>
      <w:tcPr>
        <w:shd w:val="clear" w:color="FFFFFF" w:themeFill="accent3" w:themeColor="accent3"/>
      </w:tcPr>
    </w:tblStylePr>
    <w:tblStylePr w:type="lastCol">
      <w:rPr>
        <w:b/>
        <w:color w:val="404040"/>
      </w:rPr>
    </w:tblStylePr>
    <w:tblStylePr w:type="lastRow">
      <w:rPr>
        <w:b/>
        <w:color w:val="404040"/>
      </w:rPr>
    </w:tblStylePr>
  </w:style>
  <w:style w:type="table" w:styleId="896">
    <w:name w:val="List Table 4 - Accent 4"/>
    <w:basedOn w:val="960"/>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b/>
        <w:color w:val="404040"/>
      </w:rPr>
    </w:tblStylePr>
    <w:tblStylePr w:type="firstRow">
      <w:rPr>
        <w:rFonts w:ascii="Arial" w:hAnsi="Arial"/>
        <w:b/>
        <w:color w:val="FFFFFF"/>
        <w:sz w:val="22"/>
      </w:rPr>
      <w:tcPr>
        <w:shd w:val="clear" w:color="FFFFFF" w:themeFill="accent4" w:themeColor="accent4"/>
      </w:tcPr>
    </w:tblStylePr>
    <w:tblStylePr w:type="lastCol">
      <w:rPr>
        <w:b/>
        <w:color w:val="404040"/>
      </w:rPr>
    </w:tblStylePr>
    <w:tblStylePr w:type="lastRow">
      <w:rPr>
        <w:b/>
        <w:color w:val="404040"/>
      </w:rPr>
    </w:tblStylePr>
  </w:style>
  <w:style w:type="table" w:styleId="897">
    <w:name w:val="List Table 4 - Accent 5"/>
    <w:basedOn w:val="960"/>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b/>
        <w:color w:val="404040"/>
      </w:rPr>
    </w:tblStylePr>
    <w:tblStylePr w:type="firstRow">
      <w:rPr>
        <w:rFonts w:ascii="Arial" w:hAnsi="Arial"/>
        <w:b/>
        <w:color w:val="FFFFFF"/>
        <w:sz w:val="22"/>
      </w:rPr>
      <w:tcPr>
        <w:shd w:val="clear" w:color="FFFFFF" w:themeFill="accent5" w:themeColor="accent5"/>
      </w:tcPr>
    </w:tblStylePr>
    <w:tblStylePr w:type="lastCol">
      <w:rPr>
        <w:b/>
        <w:color w:val="404040"/>
      </w:rPr>
    </w:tblStylePr>
    <w:tblStylePr w:type="lastRow">
      <w:rPr>
        <w:b/>
        <w:color w:val="404040"/>
      </w:rPr>
    </w:tblStylePr>
  </w:style>
  <w:style w:type="table" w:styleId="898">
    <w:name w:val="List Table 4 - Accent 6"/>
    <w:basedOn w:val="960"/>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b/>
        <w:color w:val="404040"/>
      </w:rPr>
    </w:tblStylePr>
    <w:tblStylePr w:type="firstRow">
      <w:rPr>
        <w:rFonts w:ascii="Arial" w:hAnsi="Arial"/>
        <w:b/>
        <w:color w:val="FFFFFF"/>
        <w:sz w:val="22"/>
      </w:rPr>
      <w:tcPr>
        <w:shd w:val="clear" w:color="FFFFFF" w:themeFill="accent6" w:themeColor="accent6"/>
      </w:tcPr>
    </w:tblStylePr>
    <w:tblStylePr w:type="lastCol">
      <w:rPr>
        <w:b/>
        <w:color w:val="404040"/>
      </w:rPr>
    </w:tblStylePr>
    <w:tblStylePr w:type="lastRow">
      <w:rPr>
        <w:b/>
        <w:color w:val="404040"/>
      </w:rPr>
    </w:tblStylePr>
  </w:style>
  <w:style w:type="table" w:styleId="899">
    <w:name w:val="List Table 5 Dark"/>
    <w:basedOn w:val="960"/>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Fill="text1" w:themeFillTint="80" w:themeColor="text1" w:themeTint="80"/>
    </w:tblPr>
    <w:tblStylePr w:type="band1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1Vert">
      <w:tcPr>
        <w:shd w:val="clear" w:color="FFFFFF" w:themeFill="text1" w:themeFillTint="80" w:themeColor="text1" w:themeTint="80"/>
        <w:tcBorders>
          <w:left w:val="single" w:color="000000" w:sz="4" w:space="0" w:themeColor="light1"/>
          <w:right w:val="single" w:color="000000" w:sz="4" w:space="0" w:themeColor="light1"/>
        </w:tcBorders>
      </w:tcPr>
    </w:tblStylePr>
    <w:tblStylePr w:type="band2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Fill="text1" w:themeFillTint="80"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0">
    <w:name w:val="List Table 5 Dark - Accent 1"/>
    <w:basedOn w:val="960"/>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Fill="accent1" w:themeColor="accent1"/>
    </w:tblPr>
    <w:tblStylePr w:type="band1Horz">
      <w:tcPr>
        <w:shd w:val="clear" w:color="FFFFFF" w:themeFill="accent1" w:themeColor="accent1"/>
        <w:tcBorders>
          <w:top w:val="single" w:color="000000" w:sz="4" w:space="0" w:themeColor="light1"/>
          <w:bottom w:val="single" w:color="000000" w:sz="4" w:space="0" w:themeColor="light1"/>
        </w:tcBorders>
      </w:tcPr>
    </w:tblStylePr>
    <w:tblStylePr w:type="band1Vert">
      <w:tcPr>
        <w:shd w:val="clear" w:color="FFFFFF" w:themeFill="accent1" w:themeColor="accent1"/>
        <w:tcBorders>
          <w:left w:val="single" w:color="000000" w:sz="4" w:space="0" w:themeColor="light1"/>
          <w:right w:val="single" w:color="000000" w:sz="4" w:space="0" w:themeColor="light1"/>
        </w:tcBorders>
      </w:tcPr>
    </w:tblStylePr>
    <w:tblStylePr w:type="band2Horz">
      <w:tcPr>
        <w:shd w:val="clear" w:color="FFFFFF" w:themeFill="accent1"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Fill="accent1"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1">
    <w:name w:val="List Table 5 Dark - Accent 2"/>
    <w:basedOn w:val="960"/>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Fill="accent2" w:themeFillTint="97" w:themeColor="accent2" w:themeTint="97"/>
    </w:tblPr>
    <w:tblStylePr w:type="band1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1Vert">
      <w:tcPr>
        <w:shd w:val="clear" w:color="FFFFFF" w:themeFill="accent2" w:themeFillTint="97" w:themeColor="accent2" w:themeTint="97"/>
        <w:tcBorders>
          <w:left w:val="single" w:color="000000" w:sz="4" w:space="0" w:themeColor="light1"/>
          <w:right w:val="single" w:color="000000" w:sz="4" w:space="0" w:themeColor="light1"/>
        </w:tcBorders>
      </w:tcPr>
    </w:tblStylePr>
    <w:tblStylePr w:type="band2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Fill="accent2" w:themeFillTint="97"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2">
    <w:name w:val="List Table 5 Dark - Accent 3"/>
    <w:basedOn w:val="960"/>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Fill="accent3" w:themeFillTint="98" w:themeColor="accent3" w:themeTint="98"/>
    </w:tblPr>
    <w:tblStylePr w:type="band1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1Vert">
      <w:tcPr>
        <w:shd w:val="clear" w:color="FFFFFF" w:themeFill="accent3" w:themeFillTint="98" w:themeColor="accent3" w:themeTint="98"/>
        <w:tcBorders>
          <w:left w:val="single" w:color="000000" w:sz="4" w:space="0" w:themeColor="light1"/>
          <w:right w:val="single" w:color="000000" w:sz="4" w:space="0" w:themeColor="light1"/>
        </w:tcBorders>
      </w:tcPr>
    </w:tblStylePr>
    <w:tblStylePr w:type="band2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Fill="accent3" w:themeFillTint="98"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3">
    <w:name w:val="List Table 5 Dark - Accent 4"/>
    <w:basedOn w:val="960"/>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Fill="accent4" w:themeFillTint="9A" w:themeColor="accent4" w:themeTint="9A"/>
    </w:tblPr>
    <w:tblStylePr w:type="band1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1Vert">
      <w:tcPr>
        <w:shd w:val="clear" w:color="FFFFFF" w:themeFill="accent4" w:themeFillTint="9A" w:themeColor="accent4" w:themeTint="9A"/>
        <w:tcBorders>
          <w:left w:val="single" w:color="000000" w:sz="4" w:space="0" w:themeColor="light1"/>
          <w:right w:val="single" w:color="000000" w:sz="4" w:space="0" w:themeColor="light1"/>
        </w:tcBorders>
      </w:tcPr>
    </w:tblStylePr>
    <w:tblStylePr w:type="band2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Fill="accent4" w:themeFillTint="9A"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4">
    <w:name w:val="List Table 5 Dark - Accent 5"/>
    <w:basedOn w:val="960"/>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Fill="accent5" w:themeFillTint="9A" w:themeColor="accent5" w:themeTint="9A"/>
    </w:tblPr>
    <w:tblStylePr w:type="band1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1Vert">
      <w:tcPr>
        <w:shd w:val="clear" w:color="FFFFFF" w:themeFill="accent5" w:themeFillTint="9A" w:themeColor="accent5" w:themeTint="9A"/>
        <w:tcBorders>
          <w:left w:val="single" w:color="000000" w:sz="4" w:space="0" w:themeColor="light1"/>
          <w:right w:val="single" w:color="000000" w:sz="4" w:space="0" w:themeColor="light1"/>
        </w:tcBorders>
      </w:tcPr>
    </w:tblStylePr>
    <w:tblStylePr w:type="band2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Fill="accent5" w:themeFillTint="9A"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5">
    <w:name w:val="List Table 5 Dark - Accent 6"/>
    <w:basedOn w:val="960"/>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Fill="accent6" w:themeFillTint="98" w:themeColor="accent6" w:themeTint="98"/>
    </w:tblPr>
    <w:tblStylePr w:type="band1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1Vert">
      <w:tcPr>
        <w:shd w:val="clear" w:color="FFFFFF" w:themeFill="accent6" w:themeFillTint="98" w:themeColor="accent6" w:themeTint="98"/>
        <w:tcBorders>
          <w:left w:val="single" w:color="000000" w:sz="4" w:space="0" w:themeColor="light1"/>
          <w:right w:val="single" w:color="000000" w:sz="4" w:space="0" w:themeColor="light1"/>
        </w:tcBorders>
      </w:tcPr>
    </w:tblStylePr>
    <w:tblStylePr w:type="band2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Fill="accent6" w:themeFillTint="98"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6">
    <w:name w:val="List Table 6 Colorful"/>
    <w:basedOn w:val="960"/>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907">
    <w:name w:val="List Table 6 Colorful - Accent 1"/>
    <w:basedOn w:val="960"/>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908">
    <w:name w:val="List Table 6 Colorful - Accent 2"/>
    <w:basedOn w:val="960"/>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909">
    <w:name w:val="List Table 6 Colorful - Accent 3"/>
    <w:basedOn w:val="960"/>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910">
    <w:name w:val="List Table 6 Colorful - Accent 4"/>
    <w:basedOn w:val="960"/>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911">
    <w:name w:val="List Table 6 Colorful - Accent 5"/>
    <w:basedOn w:val="960"/>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912">
    <w:name w:val="List Table 6 Colorful - Accent 6"/>
    <w:basedOn w:val="960"/>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913">
    <w:name w:val="List Table 7 Colorful"/>
    <w:basedOn w:val="960"/>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themeFill="light1" w:themeColor="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914">
    <w:name w:val="List Table 7 Colorful - Accent 1"/>
    <w:basedOn w:val="960"/>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themeFill="light1" w:themeColor="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915">
    <w:name w:val="List Table 7 Colorful - Accent 2"/>
    <w:basedOn w:val="960"/>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themeFill="light1" w:themeColor="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916">
    <w:name w:val="List Table 7 Colorful - Accent 3"/>
    <w:basedOn w:val="960"/>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themeFill="light1" w:themeColor="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917">
    <w:name w:val="List Table 7 Colorful - Accent 4"/>
    <w:basedOn w:val="960"/>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themeFill="light1" w:themeColor="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918">
    <w:name w:val="List Table 7 Colorful - Accent 5"/>
    <w:basedOn w:val="960"/>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themeFill="light1" w:themeColor="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919">
    <w:name w:val="List Table 7 Colorful - Accent 6"/>
    <w:basedOn w:val="960"/>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themeFill="light1" w:themeColor="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920">
    <w:name w:val="Lined - Accent"/>
    <w:basedOn w:val="96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921">
    <w:name w:val="Lined - Accent 1"/>
    <w:basedOn w:val="96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922">
    <w:name w:val="Lined - Accent 2"/>
    <w:basedOn w:val="96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923">
    <w:name w:val="Lined - Accent 3"/>
    <w:basedOn w:val="96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924">
    <w:name w:val="Lined - Accent 4"/>
    <w:basedOn w:val="96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925">
    <w:name w:val="Lined - Accent 5"/>
    <w:basedOn w:val="96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926">
    <w:name w:val="Lined - Accent 6"/>
    <w:basedOn w:val="960"/>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927">
    <w:name w:val="Bordered &amp; Lined - Accent"/>
    <w:basedOn w:val="960"/>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928">
    <w:name w:val="Bordered &amp; Lined - Accent 1"/>
    <w:basedOn w:val="960"/>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929">
    <w:name w:val="Bordered &amp; Lined - Accent 2"/>
    <w:basedOn w:val="960"/>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930">
    <w:name w:val="Bordered &amp; Lined - Accent 3"/>
    <w:basedOn w:val="960"/>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931">
    <w:name w:val="Bordered &amp; Lined - Accent 4"/>
    <w:basedOn w:val="960"/>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932">
    <w:name w:val="Bordered &amp; Lined - Accent 5"/>
    <w:basedOn w:val="960"/>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933">
    <w:name w:val="Bordered &amp; Lined - Accent 6"/>
    <w:basedOn w:val="960"/>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934">
    <w:name w:val="Bordered"/>
    <w:basedOn w:val="960"/>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935">
    <w:name w:val="Bordered - Accent 1"/>
    <w:basedOn w:val="960"/>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936">
    <w:name w:val="Bordered - Accent 2"/>
    <w:basedOn w:val="960"/>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937">
    <w:name w:val="Bordered - Accent 3"/>
    <w:basedOn w:val="960"/>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938">
    <w:name w:val="Bordered - Accent 4"/>
    <w:basedOn w:val="960"/>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939">
    <w:name w:val="Bordered - Accent 5"/>
    <w:basedOn w:val="960"/>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940">
    <w:name w:val="Bordered - Accent 6"/>
    <w:basedOn w:val="960"/>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941">
    <w:name w:val="Hyperlink"/>
    <w:uiPriority w:val="99"/>
    <w:unhideWhenUsed/>
    <w:rPr>
      <w:color w:val="0000FF" w:themeColor="hyperlink"/>
      <w:u w:val="single"/>
    </w:rPr>
  </w:style>
  <w:style w:type="paragraph" w:styleId="942">
    <w:name w:val="footnote text"/>
    <w:basedOn w:val="959"/>
    <w:link w:val="943"/>
    <w:uiPriority w:val="99"/>
    <w:semiHidden/>
    <w:unhideWhenUsed/>
    <w:rPr>
      <w:sz w:val="18"/>
    </w:rPr>
    <w:pPr>
      <w:spacing w:lineRule="auto" w:line="240" w:after="40"/>
    </w:pPr>
  </w:style>
  <w:style w:type="character" w:styleId="943">
    <w:name w:val="Footnote Text Char"/>
    <w:link w:val="942"/>
    <w:uiPriority w:val="99"/>
    <w:rPr>
      <w:sz w:val="18"/>
    </w:rPr>
  </w:style>
  <w:style w:type="character" w:styleId="944">
    <w:name w:val="footnote reference"/>
    <w:uiPriority w:val="99"/>
    <w:unhideWhenUsed/>
    <w:rPr>
      <w:vertAlign w:val="superscript"/>
    </w:rPr>
  </w:style>
  <w:style w:type="paragraph" w:styleId="945">
    <w:name w:val="endnote text"/>
    <w:basedOn w:val="959"/>
    <w:link w:val="946"/>
    <w:uiPriority w:val="99"/>
    <w:semiHidden/>
    <w:unhideWhenUsed/>
    <w:rPr>
      <w:sz w:val="20"/>
    </w:rPr>
    <w:pPr>
      <w:spacing w:lineRule="auto" w:line="240" w:after="0"/>
    </w:pPr>
  </w:style>
  <w:style w:type="character" w:styleId="946">
    <w:name w:val="Endnote Text Char"/>
    <w:link w:val="945"/>
    <w:uiPriority w:val="99"/>
    <w:rPr>
      <w:sz w:val="20"/>
    </w:rPr>
  </w:style>
  <w:style w:type="character" w:styleId="947">
    <w:name w:val="endnote reference"/>
    <w:uiPriority w:val="99"/>
    <w:semiHidden/>
    <w:unhideWhenUsed/>
    <w:rPr>
      <w:vertAlign w:val="superscript"/>
    </w:rPr>
  </w:style>
  <w:style w:type="paragraph" w:styleId="948">
    <w:name w:val="toc 1"/>
    <w:basedOn w:val="959"/>
    <w:next w:val="959"/>
    <w:uiPriority w:val="39"/>
    <w:unhideWhenUsed/>
    <w:pPr>
      <w:ind w:left="0" w:right="0" w:firstLine="0"/>
      <w:spacing w:after="57"/>
    </w:pPr>
  </w:style>
  <w:style w:type="paragraph" w:styleId="949">
    <w:name w:val="toc 2"/>
    <w:basedOn w:val="959"/>
    <w:next w:val="959"/>
    <w:uiPriority w:val="39"/>
    <w:unhideWhenUsed/>
    <w:pPr>
      <w:ind w:left="283" w:right="0" w:firstLine="0"/>
      <w:spacing w:after="57"/>
    </w:pPr>
  </w:style>
  <w:style w:type="paragraph" w:styleId="950">
    <w:name w:val="toc 3"/>
    <w:basedOn w:val="959"/>
    <w:next w:val="959"/>
    <w:uiPriority w:val="39"/>
    <w:unhideWhenUsed/>
    <w:pPr>
      <w:ind w:left="567" w:right="0" w:firstLine="0"/>
      <w:spacing w:after="57"/>
    </w:pPr>
  </w:style>
  <w:style w:type="paragraph" w:styleId="951">
    <w:name w:val="toc 4"/>
    <w:basedOn w:val="959"/>
    <w:next w:val="959"/>
    <w:uiPriority w:val="39"/>
    <w:unhideWhenUsed/>
    <w:pPr>
      <w:ind w:left="850" w:right="0" w:firstLine="0"/>
      <w:spacing w:after="57"/>
    </w:pPr>
  </w:style>
  <w:style w:type="paragraph" w:styleId="952">
    <w:name w:val="toc 5"/>
    <w:basedOn w:val="959"/>
    <w:next w:val="959"/>
    <w:uiPriority w:val="39"/>
    <w:unhideWhenUsed/>
    <w:pPr>
      <w:ind w:left="1134" w:right="0" w:firstLine="0"/>
      <w:spacing w:after="57"/>
    </w:pPr>
  </w:style>
  <w:style w:type="paragraph" w:styleId="953">
    <w:name w:val="toc 6"/>
    <w:basedOn w:val="959"/>
    <w:next w:val="959"/>
    <w:uiPriority w:val="39"/>
    <w:unhideWhenUsed/>
    <w:pPr>
      <w:ind w:left="1417" w:right="0" w:firstLine="0"/>
      <w:spacing w:after="57"/>
    </w:pPr>
  </w:style>
  <w:style w:type="paragraph" w:styleId="954">
    <w:name w:val="toc 7"/>
    <w:basedOn w:val="959"/>
    <w:next w:val="959"/>
    <w:uiPriority w:val="39"/>
    <w:unhideWhenUsed/>
    <w:pPr>
      <w:ind w:left="1701" w:right="0" w:firstLine="0"/>
      <w:spacing w:after="57"/>
    </w:pPr>
  </w:style>
  <w:style w:type="paragraph" w:styleId="955">
    <w:name w:val="toc 8"/>
    <w:basedOn w:val="959"/>
    <w:next w:val="959"/>
    <w:uiPriority w:val="39"/>
    <w:unhideWhenUsed/>
    <w:pPr>
      <w:ind w:left="1984" w:right="0" w:firstLine="0"/>
      <w:spacing w:after="57"/>
    </w:pPr>
  </w:style>
  <w:style w:type="paragraph" w:styleId="956">
    <w:name w:val="toc 9"/>
    <w:basedOn w:val="959"/>
    <w:next w:val="959"/>
    <w:uiPriority w:val="39"/>
    <w:unhideWhenUsed/>
    <w:pPr>
      <w:ind w:left="2268" w:right="0" w:firstLine="0"/>
      <w:spacing w:after="57"/>
    </w:pPr>
  </w:style>
  <w:style w:type="paragraph" w:styleId="957">
    <w:name w:val="TOC Heading"/>
    <w:uiPriority w:val="39"/>
    <w:unhideWhenUsed/>
  </w:style>
  <w:style w:type="paragraph" w:styleId="958">
    <w:name w:val="table of figures"/>
    <w:basedOn w:val="959"/>
    <w:next w:val="959"/>
    <w:uiPriority w:val="99"/>
    <w:unhideWhenUsed/>
    <w:pPr>
      <w:spacing w:after="0" w:afterAutospacing="0"/>
    </w:pPr>
  </w:style>
  <w:style w:type="paragraph" w:styleId="959" w:default="1">
    <w:name w:val="Normal"/>
    <w:qFormat/>
  </w:style>
  <w:style w:type="table" w:styleId="960" w:default="1">
    <w:name w:val="Normal Table"/>
    <w:uiPriority w:val="99"/>
    <w:semiHidden/>
    <w:unhideWhenUsed/>
    <w:tblPr>
      <w:tblInd w:w="0" w:type="dxa"/>
      <w:tblCellMar>
        <w:left w:w="108" w:type="dxa"/>
        <w:top w:w="0" w:type="dxa"/>
        <w:right w:w="108" w:type="dxa"/>
        <w:bottom w:w="0" w:type="dxa"/>
      </w:tblCellMar>
    </w:tblPr>
  </w:style>
  <w:style w:type="numbering" w:styleId="961" w:default="1">
    <w:name w:val="No List"/>
    <w:uiPriority w:val="99"/>
    <w:semiHidden/>
    <w:unhideWhenUsed/>
  </w:style>
  <w:style w:type="paragraph" w:styleId="962">
    <w:name w:val="No Spacing"/>
    <w:basedOn w:val="959"/>
    <w:qFormat/>
    <w:uiPriority w:val="1"/>
    <w:pPr>
      <w:spacing w:lineRule="auto" w:line="240" w:after="0"/>
    </w:pPr>
  </w:style>
  <w:style w:type="paragraph" w:styleId="963">
    <w:name w:val="List Paragraph"/>
    <w:basedOn w:val="959"/>
    <w:qFormat/>
    <w:uiPriority w:val="34"/>
    <w:pPr>
      <w:contextualSpacing w:val="true"/>
      <w:ind w:left="720"/>
    </w:pPr>
  </w:style>
  <w:style w:type="character" w:styleId="964"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customXml" Target="../customXml/item1.xml" /><Relationship Id="rId13" Type="http://schemas.openxmlformats.org/officeDocument/2006/relationships/image" Target="media/image1.jp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hyperlink" Target="https://en.wikipedia.org/wiki/G-code#List_of_M-codes_commonly_found_on_FANUC_and_similarly_designed_controls_for_milling_and_turning"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DefaultPlaceholder_TEXT"/>
        <w:category>
          <w:name w:val="Common"/>
          <w:gallery w:val="placeholder"/>
        </w:category>
        <w:types>
          <w:type w:val="bbPlcHdr"/>
        </w:types>
        <w:behaviors>
          <w:behavior w:val="content"/>
        </w:behaviors>
      </w:docPartPr>
      <w:docPartBody>
        <w:p>
          <w:r>
            <w:t xml:space="preserve">Your text here</w:t>
          </w:r>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206030504050203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glossary/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ajorAscii" w:eastAsiaTheme="minorHAnsi" w:cstheme="minorBidi" w:hint="default"/>
        <w:sz w:val="22"/>
        <w:szCs w:val="22"/>
        <w:lang w:val="en-US"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13" w:default="1">
    <w:name w:val="Normal"/>
    <w:qFormat/>
  </w:style>
  <w:style w:type="character" w:styleId="1414" w:default="1">
    <w:name w:val="Default Paragraph Font"/>
    <w:uiPriority w:val="1"/>
    <w:semiHidden/>
    <w:unhideWhenUsed/>
  </w:style>
  <w:style w:type="numbering" w:styleId="1415" w:default="1">
    <w:name w:val="No List"/>
    <w:uiPriority w:val="99"/>
    <w:semiHidden/>
    <w:unhideWhenUsed/>
  </w:style>
  <w:style w:type="paragraph" w:styleId="1416">
    <w:name w:val="Heading 1"/>
    <w:basedOn w:val="1413"/>
    <w:next w:val="1413"/>
    <w:link w:val="1417"/>
    <w:qFormat/>
    <w:uiPriority w:val="9"/>
    <w:rPr>
      <w:rFonts w:ascii="Arial" w:hAnsi="Arial" w:cs="Arial" w:eastAsia="Arial"/>
      <w:sz w:val="40"/>
      <w:szCs w:val="40"/>
    </w:rPr>
    <w:pPr>
      <w:keepLines/>
      <w:keepNext/>
      <w:spacing w:after="200" w:before="480"/>
      <w:outlineLvl w:val="0"/>
    </w:pPr>
  </w:style>
  <w:style w:type="character" w:styleId="1417">
    <w:name w:val="Heading 1 Char"/>
    <w:basedOn w:val="1414"/>
    <w:link w:val="1416"/>
    <w:uiPriority w:val="9"/>
    <w:rPr>
      <w:rFonts w:ascii="Arial" w:hAnsi="Arial" w:cs="Arial" w:eastAsia="Arial"/>
      <w:sz w:val="40"/>
      <w:szCs w:val="40"/>
    </w:rPr>
  </w:style>
  <w:style w:type="paragraph" w:styleId="1418">
    <w:name w:val="Heading 2"/>
    <w:basedOn w:val="1413"/>
    <w:next w:val="1413"/>
    <w:link w:val="1419"/>
    <w:qFormat/>
    <w:uiPriority w:val="9"/>
    <w:unhideWhenUsed/>
    <w:rPr>
      <w:rFonts w:ascii="Arial" w:hAnsi="Arial" w:cs="Arial" w:eastAsia="Arial"/>
      <w:sz w:val="34"/>
    </w:rPr>
    <w:pPr>
      <w:keepLines/>
      <w:keepNext/>
      <w:spacing w:after="200" w:before="360"/>
      <w:outlineLvl w:val="1"/>
    </w:pPr>
  </w:style>
  <w:style w:type="character" w:styleId="1419">
    <w:name w:val="Heading 2 Char"/>
    <w:basedOn w:val="1414"/>
    <w:link w:val="1418"/>
    <w:uiPriority w:val="9"/>
    <w:rPr>
      <w:rFonts w:ascii="Arial" w:hAnsi="Arial" w:cs="Arial" w:eastAsia="Arial"/>
      <w:sz w:val="34"/>
    </w:rPr>
  </w:style>
  <w:style w:type="paragraph" w:styleId="1420">
    <w:name w:val="Heading 3"/>
    <w:basedOn w:val="1413"/>
    <w:next w:val="1413"/>
    <w:link w:val="1421"/>
    <w:qFormat/>
    <w:uiPriority w:val="9"/>
    <w:unhideWhenUsed/>
    <w:rPr>
      <w:rFonts w:ascii="Arial" w:hAnsi="Arial" w:cs="Arial" w:eastAsia="Arial"/>
      <w:sz w:val="30"/>
      <w:szCs w:val="30"/>
    </w:rPr>
    <w:pPr>
      <w:keepLines/>
      <w:keepNext/>
      <w:spacing w:after="200" w:before="320"/>
      <w:outlineLvl w:val="2"/>
    </w:pPr>
  </w:style>
  <w:style w:type="character" w:styleId="1421">
    <w:name w:val="Heading 3 Char"/>
    <w:basedOn w:val="1414"/>
    <w:link w:val="1420"/>
    <w:uiPriority w:val="9"/>
    <w:rPr>
      <w:rFonts w:ascii="Arial" w:hAnsi="Arial" w:cs="Arial" w:eastAsia="Arial"/>
      <w:sz w:val="30"/>
      <w:szCs w:val="30"/>
    </w:rPr>
  </w:style>
  <w:style w:type="paragraph" w:styleId="1422">
    <w:name w:val="Heading 4"/>
    <w:basedOn w:val="1413"/>
    <w:next w:val="1413"/>
    <w:link w:val="1423"/>
    <w:qFormat/>
    <w:uiPriority w:val="9"/>
    <w:unhideWhenUsed/>
    <w:rPr>
      <w:rFonts w:ascii="Arial" w:hAnsi="Arial" w:cs="Arial" w:eastAsia="Arial"/>
      <w:b/>
      <w:bCs/>
      <w:sz w:val="26"/>
      <w:szCs w:val="26"/>
    </w:rPr>
    <w:pPr>
      <w:keepLines/>
      <w:keepNext/>
      <w:spacing w:after="200" w:before="320"/>
      <w:outlineLvl w:val="3"/>
    </w:pPr>
  </w:style>
  <w:style w:type="character" w:styleId="1423">
    <w:name w:val="Heading 4 Char"/>
    <w:basedOn w:val="1414"/>
    <w:link w:val="1422"/>
    <w:uiPriority w:val="9"/>
    <w:rPr>
      <w:rFonts w:ascii="Arial" w:hAnsi="Arial" w:cs="Arial" w:eastAsia="Arial"/>
      <w:b/>
      <w:bCs/>
      <w:sz w:val="26"/>
      <w:szCs w:val="26"/>
    </w:rPr>
  </w:style>
  <w:style w:type="paragraph" w:styleId="1424">
    <w:name w:val="Heading 5"/>
    <w:basedOn w:val="1413"/>
    <w:next w:val="1413"/>
    <w:link w:val="1425"/>
    <w:qFormat/>
    <w:uiPriority w:val="9"/>
    <w:unhideWhenUsed/>
    <w:rPr>
      <w:rFonts w:ascii="Arial" w:hAnsi="Arial" w:cs="Arial" w:eastAsia="Arial"/>
      <w:b/>
      <w:bCs/>
      <w:sz w:val="24"/>
      <w:szCs w:val="24"/>
    </w:rPr>
    <w:pPr>
      <w:keepLines/>
      <w:keepNext/>
      <w:spacing w:after="200" w:before="320"/>
      <w:outlineLvl w:val="4"/>
    </w:pPr>
  </w:style>
  <w:style w:type="character" w:styleId="1425">
    <w:name w:val="Heading 5 Char"/>
    <w:basedOn w:val="1414"/>
    <w:link w:val="1424"/>
    <w:uiPriority w:val="9"/>
    <w:rPr>
      <w:rFonts w:ascii="Arial" w:hAnsi="Arial" w:cs="Arial" w:eastAsia="Arial"/>
      <w:b/>
      <w:bCs/>
      <w:sz w:val="24"/>
      <w:szCs w:val="24"/>
    </w:rPr>
  </w:style>
  <w:style w:type="paragraph" w:styleId="1426">
    <w:name w:val="Heading 6"/>
    <w:basedOn w:val="1413"/>
    <w:next w:val="1413"/>
    <w:link w:val="1427"/>
    <w:qFormat/>
    <w:uiPriority w:val="9"/>
    <w:unhideWhenUsed/>
    <w:rPr>
      <w:rFonts w:ascii="Arial" w:hAnsi="Arial" w:cs="Arial" w:eastAsia="Arial"/>
      <w:b/>
      <w:bCs/>
      <w:sz w:val="22"/>
      <w:szCs w:val="22"/>
    </w:rPr>
    <w:pPr>
      <w:keepLines/>
      <w:keepNext/>
      <w:spacing w:after="200" w:before="320"/>
      <w:outlineLvl w:val="5"/>
    </w:pPr>
  </w:style>
  <w:style w:type="character" w:styleId="1427">
    <w:name w:val="Heading 6 Char"/>
    <w:basedOn w:val="1414"/>
    <w:link w:val="1426"/>
    <w:uiPriority w:val="9"/>
    <w:rPr>
      <w:rFonts w:ascii="Arial" w:hAnsi="Arial" w:cs="Arial" w:eastAsia="Arial"/>
      <w:b/>
      <w:bCs/>
      <w:sz w:val="22"/>
      <w:szCs w:val="22"/>
    </w:rPr>
  </w:style>
  <w:style w:type="paragraph" w:styleId="1428">
    <w:name w:val="Heading 7"/>
    <w:basedOn w:val="1413"/>
    <w:next w:val="1413"/>
    <w:link w:val="1429"/>
    <w:qFormat/>
    <w:uiPriority w:val="9"/>
    <w:unhideWhenUsed/>
    <w:rPr>
      <w:rFonts w:ascii="Arial" w:hAnsi="Arial" w:cs="Arial" w:eastAsia="Arial"/>
      <w:b/>
      <w:bCs/>
      <w:i/>
      <w:iCs/>
      <w:sz w:val="22"/>
      <w:szCs w:val="22"/>
    </w:rPr>
    <w:pPr>
      <w:keepLines/>
      <w:keepNext/>
      <w:spacing w:after="200" w:before="320"/>
      <w:outlineLvl w:val="6"/>
    </w:pPr>
  </w:style>
  <w:style w:type="character" w:styleId="1429">
    <w:name w:val="Heading 7 Char"/>
    <w:basedOn w:val="1414"/>
    <w:link w:val="1428"/>
    <w:uiPriority w:val="9"/>
    <w:rPr>
      <w:rFonts w:ascii="Arial" w:hAnsi="Arial" w:cs="Arial" w:eastAsia="Arial"/>
      <w:b/>
      <w:bCs/>
      <w:i/>
      <w:iCs/>
      <w:sz w:val="22"/>
      <w:szCs w:val="22"/>
    </w:rPr>
  </w:style>
  <w:style w:type="paragraph" w:styleId="1430">
    <w:name w:val="Heading 8"/>
    <w:basedOn w:val="1413"/>
    <w:next w:val="1413"/>
    <w:link w:val="1431"/>
    <w:qFormat/>
    <w:uiPriority w:val="9"/>
    <w:unhideWhenUsed/>
    <w:rPr>
      <w:rFonts w:ascii="Arial" w:hAnsi="Arial" w:cs="Arial" w:eastAsia="Arial"/>
      <w:i/>
      <w:iCs/>
      <w:sz w:val="22"/>
      <w:szCs w:val="22"/>
    </w:rPr>
    <w:pPr>
      <w:keepLines/>
      <w:keepNext/>
      <w:spacing w:after="200" w:before="320"/>
      <w:outlineLvl w:val="7"/>
    </w:pPr>
  </w:style>
  <w:style w:type="character" w:styleId="1431">
    <w:name w:val="Heading 8 Char"/>
    <w:basedOn w:val="1414"/>
    <w:link w:val="1430"/>
    <w:uiPriority w:val="9"/>
    <w:rPr>
      <w:rFonts w:ascii="Arial" w:hAnsi="Arial" w:cs="Arial" w:eastAsia="Arial"/>
      <w:i/>
      <w:iCs/>
      <w:sz w:val="22"/>
      <w:szCs w:val="22"/>
    </w:rPr>
  </w:style>
  <w:style w:type="paragraph" w:styleId="1432">
    <w:name w:val="Heading 9"/>
    <w:basedOn w:val="1413"/>
    <w:next w:val="1413"/>
    <w:link w:val="1433"/>
    <w:qFormat/>
    <w:uiPriority w:val="9"/>
    <w:unhideWhenUsed/>
    <w:rPr>
      <w:rFonts w:ascii="Arial" w:hAnsi="Arial" w:cs="Arial" w:eastAsia="Arial"/>
      <w:i/>
      <w:iCs/>
      <w:sz w:val="21"/>
      <w:szCs w:val="21"/>
    </w:rPr>
    <w:pPr>
      <w:keepLines/>
      <w:keepNext/>
      <w:spacing w:after="200" w:before="320"/>
      <w:outlineLvl w:val="8"/>
    </w:pPr>
  </w:style>
  <w:style w:type="character" w:styleId="1433">
    <w:name w:val="Heading 9 Char"/>
    <w:basedOn w:val="1414"/>
    <w:link w:val="1432"/>
    <w:uiPriority w:val="9"/>
    <w:rPr>
      <w:rFonts w:ascii="Arial" w:hAnsi="Arial" w:cs="Arial" w:eastAsia="Arial"/>
      <w:i/>
      <w:iCs/>
      <w:sz w:val="21"/>
      <w:szCs w:val="21"/>
    </w:rPr>
  </w:style>
  <w:style w:type="paragraph" w:styleId="1434">
    <w:name w:val="List Paragraph"/>
    <w:basedOn w:val="1413"/>
    <w:qFormat/>
    <w:uiPriority w:val="34"/>
    <w:pPr>
      <w:contextualSpacing w:val="true"/>
      <w:ind w:left="720"/>
    </w:pPr>
  </w:style>
  <w:style w:type="table" w:styleId="1435" w:default="1">
    <w:name w:val="Normal Table"/>
    <w:uiPriority w:val="99"/>
    <w:semiHidden/>
    <w:unhideWhenUsed/>
    <w:tblPr>
      <w:tblInd w:w="0" w:type="dxa"/>
      <w:tblCellMar>
        <w:left w:w="108" w:type="dxa"/>
        <w:top w:w="0" w:type="dxa"/>
        <w:right w:w="108" w:type="dxa"/>
        <w:bottom w:w="0" w:type="dxa"/>
      </w:tblCellMar>
    </w:tblPr>
  </w:style>
  <w:style w:type="paragraph" w:styleId="1436">
    <w:name w:val="No Spacing"/>
    <w:qFormat/>
    <w:uiPriority w:val="1"/>
    <w:pPr>
      <w:spacing w:lineRule="auto" w:line="240" w:after="0" w:before="0"/>
    </w:pPr>
  </w:style>
  <w:style w:type="paragraph" w:styleId="1437">
    <w:name w:val="Title"/>
    <w:basedOn w:val="1413"/>
    <w:next w:val="1413"/>
    <w:link w:val="1438"/>
    <w:qFormat/>
    <w:uiPriority w:val="10"/>
    <w:rPr>
      <w:sz w:val="48"/>
      <w:szCs w:val="48"/>
    </w:rPr>
    <w:pPr>
      <w:contextualSpacing w:val="true"/>
      <w:spacing w:after="200" w:before="300"/>
    </w:pPr>
  </w:style>
  <w:style w:type="character" w:styleId="1438">
    <w:name w:val="Title Char"/>
    <w:basedOn w:val="1414"/>
    <w:link w:val="1437"/>
    <w:uiPriority w:val="10"/>
    <w:rPr>
      <w:sz w:val="48"/>
      <w:szCs w:val="48"/>
    </w:rPr>
  </w:style>
  <w:style w:type="paragraph" w:styleId="1439">
    <w:name w:val="Subtitle"/>
    <w:basedOn w:val="1413"/>
    <w:next w:val="1413"/>
    <w:link w:val="1440"/>
    <w:qFormat/>
    <w:uiPriority w:val="11"/>
    <w:rPr>
      <w:sz w:val="24"/>
      <w:szCs w:val="24"/>
    </w:rPr>
    <w:pPr>
      <w:spacing w:after="200" w:before="200"/>
    </w:pPr>
  </w:style>
  <w:style w:type="character" w:styleId="1440">
    <w:name w:val="Subtitle Char"/>
    <w:basedOn w:val="1414"/>
    <w:link w:val="1439"/>
    <w:uiPriority w:val="11"/>
    <w:rPr>
      <w:sz w:val="24"/>
      <w:szCs w:val="24"/>
    </w:rPr>
  </w:style>
  <w:style w:type="paragraph" w:styleId="1441">
    <w:name w:val="Quote"/>
    <w:basedOn w:val="1413"/>
    <w:next w:val="1413"/>
    <w:link w:val="1442"/>
    <w:qFormat/>
    <w:uiPriority w:val="29"/>
    <w:rPr>
      <w:i/>
    </w:rPr>
    <w:pPr>
      <w:ind w:left="720" w:right="720"/>
    </w:pPr>
  </w:style>
  <w:style w:type="character" w:styleId="1442">
    <w:name w:val="Quote Char"/>
    <w:link w:val="1441"/>
    <w:uiPriority w:val="29"/>
    <w:rPr>
      <w:i/>
    </w:rPr>
  </w:style>
  <w:style w:type="paragraph" w:styleId="1443">
    <w:name w:val="Intense Quote"/>
    <w:basedOn w:val="1413"/>
    <w:next w:val="1413"/>
    <w:link w:val="1444"/>
    <w:qFormat/>
    <w:uiPriority w:val="30"/>
    <w:rPr>
      <w:i/>
    </w:rPr>
    <w:pPr>
      <w:contextualSpacing w:val="false"/>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1444">
    <w:name w:val="Intense Quote Char"/>
    <w:link w:val="1443"/>
    <w:uiPriority w:val="30"/>
    <w:rPr>
      <w:i/>
    </w:rPr>
  </w:style>
  <w:style w:type="paragraph" w:styleId="1445">
    <w:name w:val="Header"/>
    <w:basedOn w:val="1413"/>
    <w:link w:val="1446"/>
    <w:uiPriority w:val="99"/>
    <w:unhideWhenUsed/>
    <w:pPr>
      <w:spacing w:lineRule="auto" w:line="240" w:after="0"/>
      <w:tabs>
        <w:tab w:val="center" w:pos="7143" w:leader="none"/>
        <w:tab w:val="right" w:pos="14287" w:leader="none"/>
      </w:tabs>
    </w:pPr>
  </w:style>
  <w:style w:type="character" w:styleId="1446">
    <w:name w:val="Header Char"/>
    <w:basedOn w:val="1414"/>
    <w:link w:val="1445"/>
    <w:uiPriority w:val="99"/>
  </w:style>
  <w:style w:type="paragraph" w:styleId="1447">
    <w:name w:val="Footer"/>
    <w:basedOn w:val="1413"/>
    <w:link w:val="1450"/>
    <w:uiPriority w:val="99"/>
    <w:unhideWhenUsed/>
    <w:pPr>
      <w:spacing w:lineRule="auto" w:line="240" w:after="0"/>
      <w:tabs>
        <w:tab w:val="center" w:pos="7143" w:leader="none"/>
        <w:tab w:val="right" w:pos="14287" w:leader="none"/>
      </w:tabs>
    </w:pPr>
  </w:style>
  <w:style w:type="character" w:styleId="1448">
    <w:name w:val="Footer Char"/>
    <w:basedOn w:val="1414"/>
    <w:link w:val="1447"/>
    <w:uiPriority w:val="99"/>
  </w:style>
  <w:style w:type="paragraph" w:styleId="1449">
    <w:name w:val="Caption"/>
    <w:basedOn w:val="1413"/>
    <w:next w:val="1413"/>
    <w:qFormat/>
    <w:uiPriority w:val="35"/>
    <w:semiHidden/>
    <w:unhideWhenUsed/>
    <w:rPr>
      <w:b/>
      <w:bCs/>
      <w:color w:val="4F81BD" w:themeColor="accent1"/>
      <w:sz w:val="18"/>
      <w:szCs w:val="18"/>
    </w:rPr>
    <w:pPr>
      <w:spacing w:lineRule="auto" w:line="276"/>
    </w:pPr>
  </w:style>
  <w:style w:type="character" w:styleId="1450">
    <w:name w:val="Caption Char"/>
    <w:basedOn w:val="1449"/>
    <w:link w:val="1447"/>
    <w:uiPriority w:val="99"/>
  </w:style>
  <w:style w:type="table" w:styleId="1451">
    <w:name w:val="Table Grid"/>
    <w:basedOn w:val="1435"/>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1452">
    <w:name w:val="Table Grid Light"/>
    <w:basedOn w:val="143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1453">
    <w:name w:val="Plain Table 1"/>
    <w:basedOn w:val="143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Fill="text1" w:themeFillTint="0D" w:themeColor="text1" w:themeTint="0D"/>
      </w:tcPr>
    </w:tblStylePr>
    <w:tblStylePr w:type="band1Vert">
      <w:tcPr>
        <w:shd w:val="clear" w:color="FFFFFF" w:themeFill="text1" w:themeFillTint="0D"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454">
    <w:name w:val="Plain Table 2"/>
    <w:basedOn w:val="1435"/>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455">
    <w:name w:val="Plain Table 3"/>
    <w:basedOn w:val="143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1456">
    <w:name w:val="Plain Table 4"/>
    <w:basedOn w:val="143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457">
    <w:name w:val="Plain Table 5"/>
    <w:basedOn w:val="143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1458">
    <w:name w:val="Grid Table 1 Light"/>
    <w:basedOn w:val="1435"/>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1459">
    <w:name w:val="Grid Table 1 Light - Accent 1"/>
    <w:basedOn w:val="143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1460">
    <w:name w:val="Grid Table 1 Light - Accent 2"/>
    <w:basedOn w:val="143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1461">
    <w:name w:val="Grid Table 1 Light - Accent 3"/>
    <w:basedOn w:val="143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1462">
    <w:name w:val="Grid Table 1 Light - Accent 4"/>
    <w:basedOn w:val="143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1463">
    <w:name w:val="Grid Table 1 Light - Accent 5"/>
    <w:basedOn w:val="143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1464">
    <w:name w:val="Grid Table 1 Light - Accent 6"/>
    <w:basedOn w:val="143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1465">
    <w:name w:val="Grid Table 2"/>
    <w:basedOn w:val="143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1466">
    <w:name w:val="Grid Table 2 - Accent 1"/>
    <w:basedOn w:val="143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1467">
    <w:name w:val="Grid Table 2 - Accent 2"/>
    <w:basedOn w:val="143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1468">
    <w:name w:val="Grid Table 2 - Accent 3"/>
    <w:basedOn w:val="143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1469">
    <w:name w:val="Grid Table 2 - Accent 4"/>
    <w:basedOn w:val="143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1470">
    <w:name w:val="Grid Table 2 - Accent 5"/>
    <w:basedOn w:val="143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1471">
    <w:name w:val="Grid Table 2 - Accent 6"/>
    <w:basedOn w:val="143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1472">
    <w:name w:val="Grid Table 3"/>
    <w:basedOn w:val="143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1473">
    <w:name w:val="Grid Table 3 - Accent 1"/>
    <w:basedOn w:val="143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1474">
    <w:name w:val="Grid Table 3 - Accent 2"/>
    <w:basedOn w:val="143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1475">
    <w:name w:val="Grid Table 3 - Accent 3"/>
    <w:basedOn w:val="143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1476">
    <w:name w:val="Grid Table 3 - Accent 4"/>
    <w:basedOn w:val="143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1477">
    <w:name w:val="Grid Table 3 - Accent 5"/>
    <w:basedOn w:val="143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1478">
    <w:name w:val="Grid Table 3 - Accent 6"/>
    <w:basedOn w:val="143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1479">
    <w:name w:val="Grid Table 4"/>
    <w:basedOn w:val="1435"/>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rFonts w:ascii="Arial" w:hAnsi="Arial"/>
        <w:b/>
        <w:color w:val="FFFFFF"/>
        <w:sz w:val="22"/>
      </w:rPr>
      <w:tcPr>
        <w:shd w:val="clear" w:color="FFFFFF" w:themeFill="text1"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1480">
    <w:name w:val="Grid Table 4 - Accent 1"/>
    <w:basedOn w:val="1435"/>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32" w:themeColor="accent1" w:themeTint="32"/>
      </w:tcPr>
    </w:tblStylePr>
    <w:tblStylePr w:type="band1Vert">
      <w:rPr>
        <w:rFonts w:ascii="Arial" w:hAnsi="Arial"/>
        <w:color w:val="404040"/>
        <w:sz w:val="22"/>
      </w:rPr>
      <w:tcPr>
        <w:shd w:val="clear" w:color="FFFFFF" w:themeFill="accent1" w:themeFillTint="32" w:themeColor="accent1" w:themeTint="32"/>
      </w:tcPr>
    </w:tblStylePr>
    <w:tblStylePr w:type="firstCol">
      <w:rPr>
        <w:b/>
        <w:color w:val="404040"/>
      </w:rPr>
    </w:tblStylePr>
    <w:tblStylePr w:type="firstRow">
      <w:rPr>
        <w:rFonts w:ascii="Arial" w:hAnsi="Arial"/>
        <w:b/>
        <w:color w:val="FFFFFF"/>
        <w:sz w:val="22"/>
      </w:rPr>
      <w:tcPr>
        <w:shd w:val="clear" w:color="FFFFFF" w:themeFill="accent1" w:themeFillTint="EA"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1481">
    <w:name w:val="Grid Table 4 - Accent 2"/>
    <w:basedOn w:val="1435"/>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1482">
    <w:name w:val="Grid Table 4 - Accent 3"/>
    <w:basedOn w:val="1435"/>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rFonts w:ascii="Arial" w:hAnsi="Arial"/>
        <w:b/>
        <w:color w:val="FFFFFF"/>
        <w:sz w:val="22"/>
      </w:rPr>
      <w:tcPr>
        <w:shd w:val="clear" w:color="FFFFFF" w:themeFill="accent3" w:themeFillTint="FE"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1483">
    <w:name w:val="Grid Table 4 - Accent 4"/>
    <w:basedOn w:val="1435"/>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1484">
    <w:name w:val="Grid Table 4 - Accent 5"/>
    <w:basedOn w:val="143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rFonts w:ascii="Arial" w:hAnsi="Arial"/>
        <w:b/>
        <w:color w:val="FFFFFF"/>
        <w:sz w:val="22"/>
      </w:rPr>
      <w:tcPr>
        <w:shd w:val="clear" w:color="FFFFFF" w:themeFill="accent5"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1485">
    <w:name w:val="Grid Table 4 - Accent 6"/>
    <w:basedOn w:val="1435"/>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rFonts w:ascii="Arial" w:hAnsi="Arial"/>
        <w:b/>
        <w:color w:val="FFFFFF"/>
        <w:sz w:val="22"/>
      </w:rPr>
      <w:tcPr>
        <w:shd w:val="clear" w:color="FFFFFF" w:themeFill="accent6"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1486">
    <w:name w:val="Grid Table 5 Dark"/>
    <w:basedOn w:val="143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text1" w:themeFillTint="40" w:themeColor="text1" w:themeTint="40"/>
    </w:tblPr>
    <w:tblStylePr w:type="band1Horz">
      <w:tcPr>
        <w:shd w:val="clear" w:color="FFFFFF" w:themeFill="text1" w:themeFillTint="75" w:themeColor="text1" w:themeTint="75"/>
      </w:tcPr>
    </w:tblStylePr>
    <w:tblStylePr w:type="band1Vert">
      <w:tcPr>
        <w:shd w:val="clear" w:color="FFFFFF" w:themeFill="text1" w:themeFillTint="75" w:themeColor="text1" w:themeTint="75"/>
      </w:tcPr>
    </w:tblStylePr>
    <w:tblStylePr w:type="firstCol">
      <w:rPr>
        <w:rFonts w:ascii="Arial" w:hAnsi="Arial"/>
        <w:b/>
        <w:color w:val="FFFFFF"/>
        <w:sz w:val="22"/>
      </w:rPr>
      <w:tcPr>
        <w:shd w:val="clear" w:color="FFFFFF" w:themeFill="text1" w:themeColor="text1"/>
      </w:tcPr>
    </w:tblStylePr>
    <w:tblStylePr w:type="firstRow">
      <w:rPr>
        <w:rFonts w:ascii="Arial" w:hAnsi="Arial"/>
        <w:b/>
        <w:color w:val="FFFFFF"/>
        <w:sz w:val="22"/>
      </w:rPr>
      <w:tcPr>
        <w:shd w:val="clear" w:color="FFFFFF" w:themeFill="text1" w:themeColor="text1"/>
      </w:tcPr>
    </w:tblStylePr>
    <w:tblStylePr w:type="lastCol">
      <w:rPr>
        <w:rFonts w:ascii="Arial" w:hAnsi="Arial"/>
        <w:b/>
        <w:color w:val="FFFFFF"/>
        <w:sz w:val="22"/>
      </w:rPr>
      <w:tcPr>
        <w:shd w:val="clear" w:color="FFFFFF" w:themeFill="text1" w:themeColor="text1"/>
      </w:tcPr>
    </w:tblStylePr>
    <w:tblStylePr w:type="lastRow">
      <w:rPr>
        <w:rFonts w:ascii="Arial" w:hAnsi="Arial"/>
        <w:b/>
        <w:color w:val="FFFFFF"/>
        <w:sz w:val="22"/>
      </w:rPr>
      <w:tcPr>
        <w:shd w:val="clear" w:color="FFFFFF" w:themeFill="text1" w:themeColor="text1"/>
        <w:tcBorders>
          <w:top w:val="single" w:color="000000" w:sz="4" w:space="0" w:themeColor="light1"/>
        </w:tcBorders>
      </w:tcPr>
    </w:tblStylePr>
  </w:style>
  <w:style w:type="table" w:styleId="1487">
    <w:name w:val="Grid Table 5 Dark- Accent 1"/>
    <w:basedOn w:val="143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1" w:themeFillTint="34" w:themeColor="accent1" w:themeTint="34"/>
    </w:tblPr>
    <w:tblStylePr w:type="band1Horz">
      <w:tcPr>
        <w:shd w:val="clear" w:color="FFFFFF" w:themeFill="accent1" w:themeFillTint="75" w:themeColor="accent1" w:themeTint="75"/>
      </w:tcPr>
    </w:tblStylePr>
    <w:tblStylePr w:type="band1Vert">
      <w:tcPr>
        <w:shd w:val="clear" w:color="FFFFFF" w:themeFill="accent1" w:themeFillTint="75" w:themeColor="accent1" w:themeTint="75"/>
      </w:tcPr>
    </w:tblStylePr>
    <w:tblStylePr w:type="firstCol">
      <w:rPr>
        <w:rFonts w:ascii="Arial" w:hAnsi="Arial"/>
        <w:b/>
        <w:color w:val="FFFFFF"/>
        <w:sz w:val="22"/>
      </w:rPr>
      <w:tcPr>
        <w:shd w:val="clear" w:color="FFFFFF" w:themeFill="accent1" w:themeColor="accent1"/>
      </w:tcPr>
    </w:tblStylePr>
    <w:tblStylePr w:type="firstRow">
      <w:rPr>
        <w:rFonts w:ascii="Arial" w:hAnsi="Arial"/>
        <w:b/>
        <w:color w:val="FFFFFF"/>
        <w:sz w:val="22"/>
      </w:rPr>
      <w:tcPr>
        <w:shd w:val="clear" w:color="FFFFFF" w:themeFill="accent1" w:themeColor="accent1"/>
      </w:tcPr>
    </w:tblStylePr>
    <w:tblStylePr w:type="lastCol">
      <w:rPr>
        <w:rFonts w:ascii="Arial" w:hAnsi="Arial"/>
        <w:b/>
        <w:color w:val="FFFFFF"/>
        <w:sz w:val="22"/>
      </w:rPr>
      <w:tcPr>
        <w:shd w:val="clear" w:color="FFFFFF" w:themeFill="accent1" w:themeColor="accent1"/>
      </w:tcPr>
    </w:tblStylePr>
    <w:tblStylePr w:type="lastRow">
      <w:rPr>
        <w:rFonts w:ascii="Arial" w:hAnsi="Arial"/>
        <w:b/>
        <w:color w:val="FFFFFF"/>
        <w:sz w:val="22"/>
      </w:rPr>
      <w:tcPr>
        <w:shd w:val="clear" w:color="FFFFFF" w:themeFill="accent1" w:themeColor="accent1"/>
        <w:tcBorders>
          <w:top w:val="single" w:color="000000" w:sz="4" w:space="0" w:themeColor="light1"/>
        </w:tcBorders>
      </w:tcPr>
    </w:tblStylePr>
  </w:style>
  <w:style w:type="table" w:styleId="1488">
    <w:name w:val="Grid Table 5 Dark - Accent 2"/>
    <w:basedOn w:val="143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2" w:themeFillTint="32" w:themeColor="accent2" w:themeTint="32"/>
    </w:tblPr>
    <w:tblStylePr w:type="band1Horz">
      <w:tcPr>
        <w:shd w:val="clear" w:color="FFFFFF" w:themeFill="accent2" w:themeFillTint="75" w:themeColor="accent2" w:themeTint="75"/>
      </w:tcPr>
    </w:tblStylePr>
    <w:tblStylePr w:type="band1Vert">
      <w:tcPr>
        <w:shd w:val="clear" w:color="FFFFFF" w:themeFill="accent2" w:themeFillTint="75" w:themeColor="accent2" w:themeTint="75"/>
      </w:tcPr>
    </w:tblStylePr>
    <w:tblStylePr w:type="firstCol">
      <w:rPr>
        <w:rFonts w:ascii="Arial" w:hAnsi="Arial"/>
        <w:b/>
        <w:color w:val="FFFFFF"/>
        <w:sz w:val="22"/>
      </w:rPr>
      <w:tcPr>
        <w:shd w:val="clear" w:color="FFFFFF" w:themeFill="accent2" w:themeColor="accent2"/>
      </w:tcPr>
    </w:tblStylePr>
    <w:tblStylePr w:type="firstRow">
      <w:rPr>
        <w:rFonts w:ascii="Arial" w:hAnsi="Arial"/>
        <w:b/>
        <w:color w:val="FFFFFF"/>
        <w:sz w:val="22"/>
      </w:rPr>
      <w:tcPr>
        <w:shd w:val="clear" w:color="FFFFFF" w:themeFill="accent2" w:themeColor="accent2"/>
      </w:tcPr>
    </w:tblStylePr>
    <w:tblStylePr w:type="lastCol">
      <w:rPr>
        <w:rFonts w:ascii="Arial" w:hAnsi="Arial"/>
        <w:b/>
        <w:color w:val="FFFFFF"/>
        <w:sz w:val="22"/>
      </w:rPr>
      <w:tcPr>
        <w:shd w:val="clear" w:color="FFFFFF" w:themeFill="accent2" w:themeColor="accent2"/>
      </w:tcPr>
    </w:tblStylePr>
    <w:tblStylePr w:type="lastRow">
      <w:rPr>
        <w:rFonts w:ascii="Arial" w:hAnsi="Arial"/>
        <w:b/>
        <w:color w:val="FFFFFF"/>
        <w:sz w:val="22"/>
      </w:rPr>
      <w:tcPr>
        <w:shd w:val="clear" w:color="FFFFFF" w:themeFill="accent2" w:themeColor="accent2"/>
        <w:tcBorders>
          <w:top w:val="single" w:color="000000" w:sz="4" w:space="0" w:themeColor="light1"/>
        </w:tcBorders>
      </w:tcPr>
    </w:tblStylePr>
  </w:style>
  <w:style w:type="table" w:styleId="1489">
    <w:name w:val="Grid Table 5 Dark - Accent 3"/>
    <w:basedOn w:val="143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3" w:themeFillTint="34" w:themeColor="accent3" w:themeTint="34"/>
    </w:tblPr>
    <w:tblStylePr w:type="band1Horz">
      <w:tcPr>
        <w:shd w:val="clear" w:color="FFFFFF" w:themeFill="accent3" w:themeFillTint="75" w:themeColor="accent3" w:themeTint="75"/>
      </w:tcPr>
    </w:tblStylePr>
    <w:tblStylePr w:type="band1Vert">
      <w:tcPr>
        <w:shd w:val="clear" w:color="FFFFFF" w:themeFill="accent3" w:themeFillTint="75" w:themeColor="accent3" w:themeTint="75"/>
      </w:tcPr>
    </w:tblStylePr>
    <w:tblStylePr w:type="firstCol">
      <w:rPr>
        <w:rFonts w:ascii="Arial" w:hAnsi="Arial"/>
        <w:b/>
        <w:color w:val="FFFFFF"/>
        <w:sz w:val="22"/>
      </w:rPr>
      <w:tcPr>
        <w:shd w:val="clear" w:color="FFFFFF" w:themeFill="accent3" w:themeColor="accent3"/>
      </w:tcPr>
    </w:tblStylePr>
    <w:tblStylePr w:type="firstRow">
      <w:rPr>
        <w:rFonts w:ascii="Arial" w:hAnsi="Arial"/>
        <w:b/>
        <w:color w:val="FFFFFF"/>
        <w:sz w:val="22"/>
      </w:rPr>
      <w:tcPr>
        <w:shd w:val="clear" w:color="FFFFFF" w:themeFill="accent3" w:themeColor="accent3"/>
      </w:tcPr>
    </w:tblStylePr>
    <w:tblStylePr w:type="lastCol">
      <w:rPr>
        <w:rFonts w:ascii="Arial" w:hAnsi="Arial"/>
        <w:b/>
        <w:color w:val="FFFFFF"/>
        <w:sz w:val="22"/>
      </w:rPr>
      <w:tcPr>
        <w:shd w:val="clear" w:color="FFFFFF" w:themeFill="accent3" w:themeColor="accent3"/>
      </w:tcPr>
    </w:tblStylePr>
    <w:tblStylePr w:type="lastRow">
      <w:rPr>
        <w:rFonts w:ascii="Arial" w:hAnsi="Arial"/>
        <w:b/>
        <w:color w:val="FFFFFF"/>
        <w:sz w:val="22"/>
      </w:rPr>
      <w:tcPr>
        <w:shd w:val="clear" w:color="FFFFFF" w:themeFill="accent3" w:themeColor="accent3"/>
        <w:tcBorders>
          <w:top w:val="single" w:color="000000" w:sz="4" w:space="0" w:themeColor="light1"/>
        </w:tcBorders>
      </w:tcPr>
    </w:tblStylePr>
  </w:style>
  <w:style w:type="table" w:styleId="1490">
    <w:name w:val="Grid Table 5 Dark- Accent 4"/>
    <w:basedOn w:val="143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4" w:themeFillTint="34" w:themeColor="accent4" w:themeTint="34"/>
    </w:tblPr>
    <w:tblStylePr w:type="band1Horz">
      <w:tcPr>
        <w:shd w:val="clear" w:color="FFFFFF" w:themeFill="accent4" w:themeFillTint="75" w:themeColor="accent4" w:themeTint="75"/>
      </w:tcPr>
    </w:tblStylePr>
    <w:tblStylePr w:type="band1Vert">
      <w:tcPr>
        <w:shd w:val="clear" w:color="FFFFFF" w:themeFill="accent4" w:themeFillTint="75" w:themeColor="accent4" w:themeTint="75"/>
      </w:tcPr>
    </w:tblStylePr>
    <w:tblStylePr w:type="firstCol">
      <w:rPr>
        <w:rFonts w:ascii="Arial" w:hAnsi="Arial"/>
        <w:b/>
        <w:color w:val="FFFFFF"/>
        <w:sz w:val="22"/>
      </w:rPr>
      <w:tcPr>
        <w:shd w:val="clear" w:color="FFFFFF" w:themeFill="accent4" w:themeColor="accent4"/>
      </w:tcPr>
    </w:tblStylePr>
    <w:tblStylePr w:type="firstRow">
      <w:rPr>
        <w:rFonts w:ascii="Arial" w:hAnsi="Arial"/>
        <w:b/>
        <w:color w:val="FFFFFF"/>
        <w:sz w:val="22"/>
      </w:rPr>
      <w:tcPr>
        <w:shd w:val="clear" w:color="FFFFFF" w:themeFill="accent4" w:themeColor="accent4"/>
      </w:tcPr>
    </w:tblStylePr>
    <w:tblStylePr w:type="lastCol">
      <w:rPr>
        <w:rFonts w:ascii="Arial" w:hAnsi="Arial"/>
        <w:b/>
        <w:color w:val="FFFFFF"/>
        <w:sz w:val="22"/>
      </w:rPr>
      <w:tcPr>
        <w:shd w:val="clear" w:color="FFFFFF" w:themeFill="accent4" w:themeColor="accent4"/>
      </w:tcPr>
    </w:tblStylePr>
    <w:tblStylePr w:type="lastRow">
      <w:rPr>
        <w:rFonts w:ascii="Arial" w:hAnsi="Arial"/>
        <w:b/>
        <w:color w:val="FFFFFF"/>
        <w:sz w:val="22"/>
      </w:rPr>
      <w:tcPr>
        <w:shd w:val="clear" w:color="FFFFFF" w:themeFill="accent4" w:themeColor="accent4"/>
        <w:tcBorders>
          <w:top w:val="single" w:color="000000" w:sz="4" w:space="0" w:themeColor="light1"/>
        </w:tcBorders>
      </w:tcPr>
    </w:tblStylePr>
  </w:style>
  <w:style w:type="table" w:styleId="1491">
    <w:name w:val="Grid Table 5 Dark - Accent 5"/>
    <w:basedOn w:val="143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5" w:themeFillTint="34" w:themeColor="accent5" w:themeTint="34"/>
    </w:tblPr>
    <w:tblStylePr w:type="band1Horz">
      <w:tcPr>
        <w:shd w:val="clear" w:color="FFFFFF" w:themeFill="accent5" w:themeFillTint="75" w:themeColor="accent5" w:themeTint="75"/>
      </w:tcPr>
    </w:tblStylePr>
    <w:tblStylePr w:type="band1Vert">
      <w:tcPr>
        <w:shd w:val="clear" w:color="FFFFFF" w:themeFill="accent5" w:themeFillTint="75" w:themeColor="accent5" w:themeTint="75"/>
      </w:tcPr>
    </w:tblStylePr>
    <w:tblStylePr w:type="firstCol">
      <w:rPr>
        <w:rFonts w:ascii="Arial" w:hAnsi="Arial"/>
        <w:b/>
        <w:color w:val="FFFFFF"/>
        <w:sz w:val="22"/>
      </w:rPr>
      <w:tcPr>
        <w:shd w:val="clear" w:color="FFFFFF" w:themeFill="accent5" w:themeColor="accent5"/>
      </w:tcPr>
    </w:tblStylePr>
    <w:tblStylePr w:type="firstRow">
      <w:rPr>
        <w:rFonts w:ascii="Arial" w:hAnsi="Arial"/>
        <w:b/>
        <w:color w:val="FFFFFF"/>
        <w:sz w:val="22"/>
      </w:rPr>
      <w:tcPr>
        <w:shd w:val="clear" w:color="FFFFFF" w:themeFill="accent5" w:themeColor="accent5"/>
      </w:tcPr>
    </w:tblStylePr>
    <w:tblStylePr w:type="lastCol">
      <w:rPr>
        <w:rFonts w:ascii="Arial" w:hAnsi="Arial"/>
        <w:b/>
        <w:color w:val="FFFFFF"/>
        <w:sz w:val="22"/>
      </w:rPr>
      <w:tcPr>
        <w:shd w:val="clear" w:color="FFFFFF" w:themeFill="accent5" w:themeColor="accent5"/>
      </w:tcPr>
    </w:tblStylePr>
    <w:tblStylePr w:type="lastRow">
      <w:rPr>
        <w:rFonts w:ascii="Arial" w:hAnsi="Arial"/>
        <w:b/>
        <w:color w:val="FFFFFF"/>
        <w:sz w:val="22"/>
      </w:rPr>
      <w:tcPr>
        <w:shd w:val="clear" w:color="FFFFFF" w:themeFill="accent5" w:themeColor="accent5"/>
        <w:tcBorders>
          <w:top w:val="single" w:color="000000" w:sz="4" w:space="0" w:themeColor="light1"/>
        </w:tcBorders>
      </w:tcPr>
    </w:tblStylePr>
  </w:style>
  <w:style w:type="table" w:styleId="1492">
    <w:name w:val="Grid Table 5 Dark - Accent 6"/>
    <w:basedOn w:val="143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6" w:themeFillTint="34" w:themeColor="accent6" w:themeTint="34"/>
    </w:tblPr>
    <w:tblStylePr w:type="band1Horz">
      <w:tcPr>
        <w:shd w:val="clear" w:color="FFFFFF" w:themeFill="accent6" w:themeFillTint="75" w:themeColor="accent6" w:themeTint="75"/>
      </w:tcPr>
    </w:tblStylePr>
    <w:tblStylePr w:type="band1Vert">
      <w:tcPr>
        <w:shd w:val="clear" w:color="FFFFFF" w:themeFill="accent6" w:themeFillTint="75" w:themeColor="accent6" w:themeTint="75"/>
      </w:tcPr>
    </w:tblStylePr>
    <w:tblStylePr w:type="firstCol">
      <w:rPr>
        <w:rFonts w:ascii="Arial" w:hAnsi="Arial"/>
        <w:b/>
        <w:color w:val="FFFFFF"/>
        <w:sz w:val="22"/>
      </w:rPr>
      <w:tcPr>
        <w:shd w:val="clear" w:color="FFFFFF" w:themeFill="accent6" w:themeColor="accent6"/>
      </w:tcPr>
    </w:tblStylePr>
    <w:tblStylePr w:type="firstRow">
      <w:rPr>
        <w:rFonts w:ascii="Arial" w:hAnsi="Arial"/>
        <w:b/>
        <w:color w:val="FFFFFF"/>
        <w:sz w:val="22"/>
      </w:rPr>
      <w:tcPr>
        <w:shd w:val="clear" w:color="FFFFFF" w:themeFill="accent6" w:themeColor="accent6"/>
      </w:tcPr>
    </w:tblStylePr>
    <w:tblStylePr w:type="lastCol">
      <w:rPr>
        <w:rFonts w:ascii="Arial" w:hAnsi="Arial"/>
        <w:b/>
        <w:color w:val="FFFFFF"/>
        <w:sz w:val="22"/>
      </w:rPr>
      <w:tcPr>
        <w:shd w:val="clear" w:color="FFFFFF" w:themeFill="accent6" w:themeColor="accent6"/>
      </w:tcPr>
    </w:tblStylePr>
    <w:tblStylePr w:type="lastRow">
      <w:rPr>
        <w:rFonts w:ascii="Arial" w:hAnsi="Arial"/>
        <w:b/>
        <w:color w:val="FFFFFF"/>
        <w:sz w:val="22"/>
      </w:rPr>
      <w:tcPr>
        <w:shd w:val="clear" w:color="FFFFFF" w:themeFill="accent6" w:themeColor="accent6"/>
        <w:tcBorders>
          <w:top w:val="single" w:color="000000" w:sz="4" w:space="0" w:themeColor="light1"/>
        </w:tcBorders>
      </w:tcPr>
    </w:tblStylePr>
  </w:style>
  <w:style w:type="table" w:styleId="1493">
    <w:name w:val="Grid Table 6 Colorful"/>
    <w:basedOn w:val="1435"/>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Fill="text1" w:themeFillTint="34" w:themeColor="text1" w:themeTint="34"/>
      </w:tcPr>
    </w:tblStylePr>
    <w:tblStylePr w:type="band1Vert">
      <w:tcPr>
        <w:shd w:val="clear" w:color="FFFFFF" w:themeFill="text1" w:themeFillTint="34"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494">
    <w:name w:val="Grid Table 6 Colorful - Accent 1"/>
    <w:basedOn w:val="1435"/>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1495">
    <w:name w:val="Grid Table 6 Colorful - Accent 2"/>
    <w:basedOn w:val="143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496">
    <w:name w:val="Grid Table 6 Colorful - Accent 3"/>
    <w:basedOn w:val="1435"/>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497">
    <w:name w:val="Grid Table 6 Colorful - Accent 4"/>
    <w:basedOn w:val="143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498">
    <w:name w:val="Grid Table 6 Colorful - Accent 5"/>
    <w:basedOn w:val="143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1499">
    <w:name w:val="Grid Table 6 Colorful - Accent 6"/>
    <w:basedOn w:val="1435"/>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1500">
    <w:name w:val="Grid Table 7 Colorful"/>
    <w:basedOn w:val="1435"/>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0D" w:themeColor="text1" w:themeTint="0D"/>
      </w:tcPr>
    </w:tblStylePr>
    <w:tblStylePr w:type="band1Vert">
      <w:tcPr>
        <w:shd w:val="clear" w:color="FFFFFF" w:themeFill="text1" w:themeFillTint="0D"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themeFill="light1" w:themeColor="light1"/>
        <w:tcBorders>
          <w:left w:val="none" w:color="000000" w:sz="4" w:space="0"/>
          <w:top w:val="single" w:color="000000" w:sz="4" w:space="0" w:themeColor="text1" w:themeTint="80"/>
          <w:right w:val="none" w:color="000000" w:sz="4" w:space="0"/>
          <w:bottom w:val="none" w:color="000000" w:sz="4" w:space="0"/>
        </w:tcBorders>
      </w:tcPr>
    </w:tblStylePr>
  </w:style>
  <w:style w:type="table" w:styleId="1501">
    <w:name w:val="Grid Table 7 Colorful - Accent 1"/>
    <w:basedOn w:val="1435"/>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themeFill="light1" w:themeColor="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1502">
    <w:name w:val="Grid Table 7 Colorful - Accent 2"/>
    <w:basedOn w:val="1435"/>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themeFill="light1" w:themeColor="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1503">
    <w:name w:val="Grid Table 7 Colorful - Accent 3"/>
    <w:basedOn w:val="1435"/>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themeFill="light1" w:themeColor="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1504">
    <w:name w:val="Grid Table 7 Colorful - Accent 4"/>
    <w:basedOn w:val="1435"/>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themeFill="light1" w:themeColor="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1505">
    <w:name w:val="Grid Table 7 Colorful - Accent 5"/>
    <w:basedOn w:val="143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themeFill="light1" w:themeColor="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1506">
    <w:name w:val="Grid Table 7 Colorful - Accent 6"/>
    <w:basedOn w:val="1435"/>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themeFill="light1" w:themeColor="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1507">
    <w:name w:val="List Table 1 Light"/>
    <w:basedOn w:val="1435"/>
    <w:uiPriority w:val="99"/>
    <w:pPr>
      <w:spacing w:lineRule="auto" w:line="240" w:after="0"/>
    </w:pPr>
    <w:tblPr>
      <w:tblStyleRowBandSize w:val="1"/>
      <w:tblStyleColBandSize w:val="1"/>
      <w:tblInd w:w="0" w:type="dxa"/>
    </w:tblPr>
    <w:tblStylePr w:type="band1Horz">
      <w:tcPr>
        <w:shd w:val="clear" w:color="FFFFFF" w:themeFill="text1" w:themeFillTint="40" w:themeColor="text1" w:themeTint="40"/>
      </w:tcPr>
    </w:tblStylePr>
    <w:tblStylePr w:type="band1Vert">
      <w:tcPr>
        <w:shd w:val="clear" w:color="FFFFFF" w:themeFill="text1" w:themeFillTint="40"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508">
    <w:name w:val="List Table 1 Light - Accent 1"/>
    <w:basedOn w:val="1435"/>
    <w:uiPriority w:val="99"/>
    <w:pPr>
      <w:spacing w:lineRule="auto" w:line="240" w:after="0"/>
    </w:pPr>
    <w:tblPr>
      <w:tblStyleRowBandSize w:val="1"/>
      <w:tblStyleColBandSize w:val="1"/>
      <w:tblInd w:w="0" w:type="dxa"/>
    </w:tblPr>
    <w:tblStylePr w:type="band1Horz">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509">
    <w:name w:val="List Table 1 Light - Accent 2"/>
    <w:basedOn w:val="1435"/>
    <w:uiPriority w:val="99"/>
    <w:pPr>
      <w:spacing w:lineRule="auto" w:line="240" w:after="0"/>
    </w:pPr>
    <w:tblPr>
      <w:tblStyleRowBandSize w:val="1"/>
      <w:tblStyleColBandSize w:val="1"/>
      <w:tblInd w:w="0" w:type="dxa"/>
    </w:tblPr>
    <w:tblStylePr w:type="band1Horz">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510">
    <w:name w:val="List Table 1 Light - Accent 3"/>
    <w:basedOn w:val="1435"/>
    <w:uiPriority w:val="99"/>
    <w:pPr>
      <w:spacing w:lineRule="auto" w:line="240" w:after="0"/>
    </w:pPr>
    <w:tblPr>
      <w:tblStyleRowBandSize w:val="1"/>
      <w:tblStyleColBandSize w:val="1"/>
      <w:tblInd w:w="0" w:type="dxa"/>
    </w:tblPr>
    <w:tblStylePr w:type="band1Horz">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511">
    <w:name w:val="List Table 1 Light - Accent 4"/>
    <w:basedOn w:val="1435"/>
    <w:uiPriority w:val="99"/>
    <w:pPr>
      <w:spacing w:lineRule="auto" w:line="240" w:after="0"/>
    </w:pPr>
    <w:tblPr>
      <w:tblStyleRowBandSize w:val="1"/>
      <w:tblStyleColBandSize w:val="1"/>
      <w:tblInd w:w="0" w:type="dxa"/>
    </w:tblPr>
    <w:tblStylePr w:type="band1Horz">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512">
    <w:name w:val="List Table 1 Light - Accent 5"/>
    <w:basedOn w:val="1435"/>
    <w:uiPriority w:val="99"/>
    <w:pPr>
      <w:spacing w:lineRule="auto" w:line="240" w:after="0"/>
    </w:pPr>
    <w:tblPr>
      <w:tblStyleRowBandSize w:val="1"/>
      <w:tblStyleColBandSize w:val="1"/>
      <w:tblInd w:w="0" w:type="dxa"/>
    </w:tblPr>
    <w:tblStylePr w:type="band1Horz">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513">
    <w:name w:val="List Table 1 Light - Accent 6"/>
    <w:basedOn w:val="1435"/>
    <w:uiPriority w:val="99"/>
    <w:pPr>
      <w:spacing w:lineRule="auto" w:line="240" w:after="0"/>
    </w:pPr>
    <w:tblPr>
      <w:tblStyleRowBandSize w:val="1"/>
      <w:tblStyleColBandSize w:val="1"/>
      <w:tblInd w:w="0" w:type="dxa"/>
    </w:tblPr>
    <w:tblStylePr w:type="band1Horz">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514">
    <w:name w:val="List Table 2"/>
    <w:basedOn w:val="1435"/>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515">
    <w:name w:val="List Table 2 - Accent 1"/>
    <w:basedOn w:val="1435"/>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516">
    <w:name w:val="List Table 2 - Accent 2"/>
    <w:basedOn w:val="1435"/>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517">
    <w:name w:val="List Table 2 - Accent 3"/>
    <w:basedOn w:val="1435"/>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518">
    <w:name w:val="List Table 2 - Accent 4"/>
    <w:basedOn w:val="1435"/>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519">
    <w:name w:val="List Table 2 - Accent 5"/>
    <w:basedOn w:val="143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520">
    <w:name w:val="List Table 2 - Accent 6"/>
    <w:basedOn w:val="1435"/>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521">
    <w:name w:val="List Table 3"/>
    <w:basedOn w:val="143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1522">
    <w:name w:val="List Table 3 - Accent 1"/>
    <w:basedOn w:val="1435"/>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1523">
    <w:name w:val="List Table 3 - Accent 2"/>
    <w:basedOn w:val="143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Pr>
    </w:tblStylePr>
    <w:tblStylePr w:type="lastCol">
      <w:rPr>
        <w:b/>
        <w:color w:val="404040"/>
      </w:rPr>
    </w:tblStylePr>
    <w:tblStylePr w:type="lastRow">
      <w:rPr>
        <w:b/>
        <w:color w:val="404040"/>
      </w:rPr>
    </w:tblStylePr>
  </w:style>
  <w:style w:type="table" w:styleId="1524">
    <w:name w:val="List Table 3 - Accent 3"/>
    <w:basedOn w:val="1435"/>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Fill="accent3" w:themeFillTint="98" w:themeColor="accent3" w:themeTint="98"/>
      </w:tcPr>
    </w:tblStylePr>
    <w:tblStylePr w:type="lastCol">
      <w:rPr>
        <w:b/>
        <w:color w:val="404040"/>
      </w:rPr>
    </w:tblStylePr>
    <w:tblStylePr w:type="lastRow">
      <w:rPr>
        <w:b/>
        <w:color w:val="404040"/>
      </w:rPr>
    </w:tblStylePr>
  </w:style>
  <w:style w:type="table" w:styleId="1525">
    <w:name w:val="List Table 3 - Accent 4"/>
    <w:basedOn w:val="143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Pr>
    </w:tblStylePr>
    <w:tblStylePr w:type="lastCol">
      <w:rPr>
        <w:b/>
        <w:color w:val="404040"/>
      </w:rPr>
    </w:tblStylePr>
    <w:tblStylePr w:type="lastRow">
      <w:rPr>
        <w:b/>
        <w:color w:val="404040"/>
      </w:rPr>
    </w:tblStylePr>
  </w:style>
  <w:style w:type="table" w:styleId="1526">
    <w:name w:val="List Table 3 - Accent 5"/>
    <w:basedOn w:val="143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Fill="accent5" w:themeFillTint="9A" w:themeColor="accent5" w:themeTint="9A"/>
      </w:tcPr>
    </w:tblStylePr>
    <w:tblStylePr w:type="lastCol">
      <w:rPr>
        <w:b/>
        <w:color w:val="404040"/>
      </w:rPr>
    </w:tblStylePr>
    <w:tblStylePr w:type="lastRow">
      <w:rPr>
        <w:b/>
        <w:color w:val="404040"/>
      </w:rPr>
    </w:tblStylePr>
  </w:style>
  <w:style w:type="table" w:styleId="1527">
    <w:name w:val="List Table 3 - Accent 6"/>
    <w:basedOn w:val="1435"/>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Fill="accent6" w:themeFillTint="98" w:themeColor="accent6" w:themeTint="98"/>
      </w:tcPr>
    </w:tblStylePr>
    <w:tblStylePr w:type="lastCol">
      <w:rPr>
        <w:b/>
        <w:color w:val="404040"/>
      </w:rPr>
    </w:tblStylePr>
    <w:tblStylePr w:type="lastRow">
      <w:rPr>
        <w:b/>
        <w:color w:val="404040"/>
      </w:rPr>
    </w:tblStylePr>
  </w:style>
  <w:style w:type="table" w:styleId="1528">
    <w:name w:val="List Table 4"/>
    <w:basedOn w:val="143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1529">
    <w:name w:val="List Table 4 - Accent 1"/>
    <w:basedOn w:val="1435"/>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1530">
    <w:name w:val="List Table 4 - Accent 2"/>
    <w:basedOn w:val="1435"/>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b/>
        <w:color w:val="404040"/>
      </w:rPr>
    </w:tblStylePr>
    <w:tblStylePr w:type="firstRow">
      <w:rPr>
        <w:rFonts w:ascii="Arial" w:hAnsi="Arial"/>
        <w:b/>
        <w:color w:val="FFFFFF"/>
        <w:sz w:val="22"/>
      </w:rPr>
      <w:tcPr>
        <w:shd w:val="clear" w:color="FFFFFF" w:themeFill="accent2" w:themeColor="accent2"/>
      </w:tcPr>
    </w:tblStylePr>
    <w:tblStylePr w:type="lastCol">
      <w:rPr>
        <w:b/>
        <w:color w:val="404040"/>
      </w:rPr>
    </w:tblStylePr>
    <w:tblStylePr w:type="lastRow">
      <w:rPr>
        <w:b/>
        <w:color w:val="404040"/>
      </w:rPr>
    </w:tblStylePr>
  </w:style>
  <w:style w:type="table" w:styleId="1531">
    <w:name w:val="List Table 4 - Accent 3"/>
    <w:basedOn w:val="1435"/>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b/>
        <w:color w:val="404040"/>
      </w:rPr>
    </w:tblStylePr>
    <w:tblStylePr w:type="firstRow">
      <w:rPr>
        <w:rFonts w:ascii="Arial" w:hAnsi="Arial"/>
        <w:b/>
        <w:color w:val="FFFFFF"/>
        <w:sz w:val="22"/>
      </w:rPr>
      <w:tcPr>
        <w:shd w:val="clear" w:color="FFFFFF" w:themeFill="accent3" w:themeColor="accent3"/>
      </w:tcPr>
    </w:tblStylePr>
    <w:tblStylePr w:type="lastCol">
      <w:rPr>
        <w:b/>
        <w:color w:val="404040"/>
      </w:rPr>
    </w:tblStylePr>
    <w:tblStylePr w:type="lastRow">
      <w:rPr>
        <w:b/>
        <w:color w:val="404040"/>
      </w:rPr>
    </w:tblStylePr>
  </w:style>
  <w:style w:type="table" w:styleId="1532">
    <w:name w:val="List Table 4 - Accent 4"/>
    <w:basedOn w:val="1435"/>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b/>
        <w:color w:val="404040"/>
      </w:rPr>
    </w:tblStylePr>
    <w:tblStylePr w:type="firstRow">
      <w:rPr>
        <w:rFonts w:ascii="Arial" w:hAnsi="Arial"/>
        <w:b/>
        <w:color w:val="FFFFFF"/>
        <w:sz w:val="22"/>
      </w:rPr>
      <w:tcPr>
        <w:shd w:val="clear" w:color="FFFFFF" w:themeFill="accent4" w:themeColor="accent4"/>
      </w:tcPr>
    </w:tblStylePr>
    <w:tblStylePr w:type="lastCol">
      <w:rPr>
        <w:b/>
        <w:color w:val="404040"/>
      </w:rPr>
    </w:tblStylePr>
    <w:tblStylePr w:type="lastRow">
      <w:rPr>
        <w:b/>
        <w:color w:val="404040"/>
      </w:rPr>
    </w:tblStylePr>
  </w:style>
  <w:style w:type="table" w:styleId="1533">
    <w:name w:val="List Table 4 - Accent 5"/>
    <w:basedOn w:val="143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b/>
        <w:color w:val="404040"/>
      </w:rPr>
    </w:tblStylePr>
    <w:tblStylePr w:type="firstRow">
      <w:rPr>
        <w:rFonts w:ascii="Arial" w:hAnsi="Arial"/>
        <w:b/>
        <w:color w:val="FFFFFF"/>
        <w:sz w:val="22"/>
      </w:rPr>
      <w:tcPr>
        <w:shd w:val="clear" w:color="FFFFFF" w:themeFill="accent5" w:themeColor="accent5"/>
      </w:tcPr>
    </w:tblStylePr>
    <w:tblStylePr w:type="lastCol">
      <w:rPr>
        <w:b/>
        <w:color w:val="404040"/>
      </w:rPr>
    </w:tblStylePr>
    <w:tblStylePr w:type="lastRow">
      <w:rPr>
        <w:b/>
        <w:color w:val="404040"/>
      </w:rPr>
    </w:tblStylePr>
  </w:style>
  <w:style w:type="table" w:styleId="1534">
    <w:name w:val="List Table 4 - Accent 6"/>
    <w:basedOn w:val="1435"/>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b/>
        <w:color w:val="404040"/>
      </w:rPr>
    </w:tblStylePr>
    <w:tblStylePr w:type="firstRow">
      <w:rPr>
        <w:rFonts w:ascii="Arial" w:hAnsi="Arial"/>
        <w:b/>
        <w:color w:val="FFFFFF"/>
        <w:sz w:val="22"/>
      </w:rPr>
      <w:tcPr>
        <w:shd w:val="clear" w:color="FFFFFF" w:themeFill="accent6" w:themeColor="accent6"/>
      </w:tcPr>
    </w:tblStylePr>
    <w:tblStylePr w:type="lastCol">
      <w:rPr>
        <w:b/>
        <w:color w:val="404040"/>
      </w:rPr>
    </w:tblStylePr>
    <w:tblStylePr w:type="lastRow">
      <w:rPr>
        <w:b/>
        <w:color w:val="404040"/>
      </w:rPr>
    </w:tblStylePr>
  </w:style>
  <w:style w:type="table" w:styleId="1535">
    <w:name w:val="List Table 5 Dark"/>
    <w:basedOn w:val="1435"/>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Fill="text1" w:themeFillTint="80" w:themeColor="text1" w:themeTint="80"/>
    </w:tblPr>
    <w:tblStylePr w:type="band1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1Vert">
      <w:tcPr>
        <w:shd w:val="clear" w:color="FFFFFF" w:themeFill="text1" w:themeFillTint="80" w:themeColor="text1" w:themeTint="80"/>
        <w:tcBorders>
          <w:left w:val="single" w:color="000000" w:sz="4" w:space="0" w:themeColor="light1"/>
          <w:right w:val="single" w:color="000000" w:sz="4" w:space="0" w:themeColor="light1"/>
        </w:tcBorders>
      </w:tcPr>
    </w:tblStylePr>
    <w:tblStylePr w:type="band2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Fill="text1" w:themeFillTint="80"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536">
    <w:name w:val="List Table 5 Dark - Accent 1"/>
    <w:basedOn w:val="1435"/>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Fill="accent1" w:themeColor="accent1"/>
    </w:tblPr>
    <w:tblStylePr w:type="band1Horz">
      <w:tcPr>
        <w:shd w:val="clear" w:color="FFFFFF" w:themeFill="accent1" w:themeColor="accent1"/>
        <w:tcBorders>
          <w:top w:val="single" w:color="000000" w:sz="4" w:space="0" w:themeColor="light1"/>
          <w:bottom w:val="single" w:color="000000" w:sz="4" w:space="0" w:themeColor="light1"/>
        </w:tcBorders>
      </w:tcPr>
    </w:tblStylePr>
    <w:tblStylePr w:type="band1Vert">
      <w:tcPr>
        <w:shd w:val="clear" w:color="FFFFFF" w:themeFill="accent1" w:themeColor="accent1"/>
        <w:tcBorders>
          <w:left w:val="single" w:color="000000" w:sz="4" w:space="0" w:themeColor="light1"/>
          <w:right w:val="single" w:color="000000" w:sz="4" w:space="0" w:themeColor="light1"/>
        </w:tcBorders>
      </w:tcPr>
    </w:tblStylePr>
    <w:tblStylePr w:type="band2Horz">
      <w:tcPr>
        <w:shd w:val="clear" w:color="FFFFFF" w:themeFill="accent1"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Fill="accent1"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537">
    <w:name w:val="List Table 5 Dark - Accent 2"/>
    <w:basedOn w:val="1435"/>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Fill="accent2" w:themeFillTint="97" w:themeColor="accent2" w:themeTint="97"/>
    </w:tblPr>
    <w:tblStylePr w:type="band1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1Vert">
      <w:tcPr>
        <w:shd w:val="clear" w:color="FFFFFF" w:themeFill="accent2" w:themeFillTint="97" w:themeColor="accent2" w:themeTint="97"/>
        <w:tcBorders>
          <w:left w:val="single" w:color="000000" w:sz="4" w:space="0" w:themeColor="light1"/>
          <w:right w:val="single" w:color="000000" w:sz="4" w:space="0" w:themeColor="light1"/>
        </w:tcBorders>
      </w:tcPr>
    </w:tblStylePr>
    <w:tblStylePr w:type="band2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Fill="accent2" w:themeFillTint="97"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538">
    <w:name w:val="List Table 5 Dark - Accent 3"/>
    <w:basedOn w:val="1435"/>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Fill="accent3" w:themeFillTint="98" w:themeColor="accent3" w:themeTint="98"/>
    </w:tblPr>
    <w:tblStylePr w:type="band1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1Vert">
      <w:tcPr>
        <w:shd w:val="clear" w:color="FFFFFF" w:themeFill="accent3" w:themeFillTint="98" w:themeColor="accent3" w:themeTint="98"/>
        <w:tcBorders>
          <w:left w:val="single" w:color="000000" w:sz="4" w:space="0" w:themeColor="light1"/>
          <w:right w:val="single" w:color="000000" w:sz="4" w:space="0" w:themeColor="light1"/>
        </w:tcBorders>
      </w:tcPr>
    </w:tblStylePr>
    <w:tblStylePr w:type="band2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Fill="accent3" w:themeFillTint="98"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539">
    <w:name w:val="List Table 5 Dark - Accent 4"/>
    <w:basedOn w:val="1435"/>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Fill="accent4" w:themeFillTint="9A" w:themeColor="accent4" w:themeTint="9A"/>
    </w:tblPr>
    <w:tblStylePr w:type="band1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1Vert">
      <w:tcPr>
        <w:shd w:val="clear" w:color="FFFFFF" w:themeFill="accent4" w:themeFillTint="9A" w:themeColor="accent4" w:themeTint="9A"/>
        <w:tcBorders>
          <w:left w:val="single" w:color="000000" w:sz="4" w:space="0" w:themeColor="light1"/>
          <w:right w:val="single" w:color="000000" w:sz="4" w:space="0" w:themeColor="light1"/>
        </w:tcBorders>
      </w:tcPr>
    </w:tblStylePr>
    <w:tblStylePr w:type="band2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Fill="accent4" w:themeFillTint="9A"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540">
    <w:name w:val="List Table 5 Dark - Accent 5"/>
    <w:basedOn w:val="143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Fill="accent5" w:themeFillTint="9A" w:themeColor="accent5" w:themeTint="9A"/>
    </w:tblPr>
    <w:tblStylePr w:type="band1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1Vert">
      <w:tcPr>
        <w:shd w:val="clear" w:color="FFFFFF" w:themeFill="accent5" w:themeFillTint="9A" w:themeColor="accent5" w:themeTint="9A"/>
        <w:tcBorders>
          <w:left w:val="single" w:color="000000" w:sz="4" w:space="0" w:themeColor="light1"/>
          <w:right w:val="single" w:color="000000" w:sz="4" w:space="0" w:themeColor="light1"/>
        </w:tcBorders>
      </w:tcPr>
    </w:tblStylePr>
    <w:tblStylePr w:type="band2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Fill="accent5" w:themeFillTint="9A"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541">
    <w:name w:val="List Table 5 Dark - Accent 6"/>
    <w:basedOn w:val="1435"/>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Fill="accent6" w:themeFillTint="98" w:themeColor="accent6" w:themeTint="98"/>
    </w:tblPr>
    <w:tblStylePr w:type="band1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1Vert">
      <w:tcPr>
        <w:shd w:val="clear" w:color="FFFFFF" w:themeFill="accent6" w:themeFillTint="98" w:themeColor="accent6" w:themeTint="98"/>
        <w:tcBorders>
          <w:left w:val="single" w:color="000000" w:sz="4" w:space="0" w:themeColor="light1"/>
          <w:right w:val="single" w:color="000000" w:sz="4" w:space="0" w:themeColor="light1"/>
        </w:tcBorders>
      </w:tcPr>
    </w:tblStylePr>
    <w:tblStylePr w:type="band2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Fill="accent6" w:themeFillTint="98"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542">
    <w:name w:val="List Table 6 Colorful"/>
    <w:basedOn w:val="1435"/>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543">
    <w:name w:val="List Table 6 Colorful - Accent 1"/>
    <w:basedOn w:val="1435"/>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1544">
    <w:name w:val="List Table 6 Colorful - Accent 2"/>
    <w:basedOn w:val="1435"/>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1545">
    <w:name w:val="List Table 6 Colorful - Accent 3"/>
    <w:basedOn w:val="1435"/>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1546">
    <w:name w:val="List Table 6 Colorful - Accent 4"/>
    <w:basedOn w:val="1435"/>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1547">
    <w:name w:val="List Table 6 Colorful - Accent 5"/>
    <w:basedOn w:val="143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1548">
    <w:name w:val="List Table 6 Colorful - Accent 6"/>
    <w:basedOn w:val="1435"/>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1549">
    <w:name w:val="List Table 7 Colorful"/>
    <w:basedOn w:val="1435"/>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themeFill="light1" w:themeColor="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1550">
    <w:name w:val="List Table 7 Colorful - Accent 1"/>
    <w:basedOn w:val="1435"/>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themeFill="light1" w:themeColor="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1551">
    <w:name w:val="List Table 7 Colorful - Accent 2"/>
    <w:basedOn w:val="1435"/>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themeFill="light1" w:themeColor="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1552">
    <w:name w:val="List Table 7 Colorful - Accent 3"/>
    <w:basedOn w:val="1435"/>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themeFill="light1" w:themeColor="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1553">
    <w:name w:val="List Table 7 Colorful - Accent 4"/>
    <w:basedOn w:val="1435"/>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themeFill="light1" w:themeColor="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1554">
    <w:name w:val="List Table 7 Colorful - Accent 5"/>
    <w:basedOn w:val="143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themeFill="light1" w:themeColor="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1555">
    <w:name w:val="List Table 7 Colorful - Accent 6"/>
    <w:basedOn w:val="1435"/>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themeFill="light1" w:themeColor="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themeFill="light1" w:themeColor="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1556">
    <w:name w:val="Lined - Accent"/>
    <w:basedOn w:val="143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1557">
    <w:name w:val="Lined - Accent 1"/>
    <w:basedOn w:val="143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1558">
    <w:name w:val="Lined - Accent 2"/>
    <w:basedOn w:val="143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1559">
    <w:name w:val="Lined - Accent 3"/>
    <w:basedOn w:val="143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1560">
    <w:name w:val="Lined - Accent 4"/>
    <w:basedOn w:val="143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1561">
    <w:name w:val="Lined - Accent 5"/>
    <w:basedOn w:val="143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1562">
    <w:name w:val="Lined - Accent 6"/>
    <w:basedOn w:val="143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1563">
    <w:name w:val="Bordered &amp; Lined - Accent"/>
    <w:basedOn w:val="1435"/>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1564">
    <w:name w:val="Bordered &amp; Lined - Accent 1"/>
    <w:basedOn w:val="1435"/>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1565">
    <w:name w:val="Bordered &amp; Lined - Accent 2"/>
    <w:basedOn w:val="1435"/>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1566">
    <w:name w:val="Bordered &amp; Lined - Accent 3"/>
    <w:basedOn w:val="1435"/>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1567">
    <w:name w:val="Bordered &amp; Lined - Accent 4"/>
    <w:basedOn w:val="1435"/>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1568">
    <w:name w:val="Bordered &amp; Lined - Accent 5"/>
    <w:basedOn w:val="143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1569">
    <w:name w:val="Bordered &amp; Lined - Accent 6"/>
    <w:basedOn w:val="1435"/>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1570">
    <w:name w:val="Bordered"/>
    <w:basedOn w:val="1435"/>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571">
    <w:name w:val="Bordered - Accent 1"/>
    <w:basedOn w:val="143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572">
    <w:name w:val="Bordered - Accent 2"/>
    <w:basedOn w:val="143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573">
    <w:name w:val="Bordered - Accent 3"/>
    <w:basedOn w:val="143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574">
    <w:name w:val="Bordered - Accent 4"/>
    <w:basedOn w:val="143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575">
    <w:name w:val="Bordered - Accent 5"/>
    <w:basedOn w:val="143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576">
    <w:name w:val="Bordered - Accent 6"/>
    <w:basedOn w:val="143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577">
    <w:name w:val="Hyperlink"/>
    <w:uiPriority w:val="99"/>
    <w:unhideWhenUsed/>
    <w:rPr>
      <w:color w:val="0000FF" w:themeColor="hyperlink"/>
      <w:u w:val="single"/>
    </w:rPr>
  </w:style>
  <w:style w:type="paragraph" w:styleId="1578">
    <w:name w:val="footnote text"/>
    <w:basedOn w:val="1413"/>
    <w:link w:val="1579"/>
    <w:uiPriority w:val="99"/>
    <w:semiHidden/>
    <w:unhideWhenUsed/>
    <w:rPr>
      <w:sz w:val="18"/>
    </w:rPr>
    <w:pPr>
      <w:spacing w:lineRule="auto" w:line="240" w:after="40"/>
    </w:pPr>
  </w:style>
  <w:style w:type="character" w:styleId="1579">
    <w:name w:val="Footnote Text Char"/>
    <w:link w:val="1578"/>
    <w:uiPriority w:val="99"/>
    <w:rPr>
      <w:sz w:val="18"/>
    </w:rPr>
  </w:style>
  <w:style w:type="character" w:styleId="1580">
    <w:name w:val="footnote reference"/>
    <w:basedOn w:val="1414"/>
    <w:uiPriority w:val="99"/>
    <w:unhideWhenUsed/>
    <w:rPr>
      <w:vertAlign w:val="superscript"/>
    </w:rPr>
  </w:style>
  <w:style w:type="paragraph" w:styleId="1581">
    <w:name w:val="endnote text"/>
    <w:basedOn w:val="1413"/>
    <w:link w:val="1582"/>
    <w:uiPriority w:val="99"/>
    <w:semiHidden/>
    <w:unhideWhenUsed/>
    <w:rPr>
      <w:sz w:val="20"/>
    </w:rPr>
    <w:pPr>
      <w:spacing w:lineRule="auto" w:line="240" w:after="0"/>
    </w:pPr>
  </w:style>
  <w:style w:type="character" w:styleId="1582">
    <w:name w:val="Endnote Text Char"/>
    <w:link w:val="1581"/>
    <w:uiPriority w:val="99"/>
    <w:rPr>
      <w:sz w:val="20"/>
    </w:rPr>
  </w:style>
  <w:style w:type="character" w:styleId="1583">
    <w:name w:val="endnote reference"/>
    <w:basedOn w:val="1414"/>
    <w:uiPriority w:val="99"/>
    <w:semiHidden/>
    <w:unhideWhenUsed/>
    <w:rPr>
      <w:vertAlign w:val="superscript"/>
    </w:rPr>
  </w:style>
  <w:style w:type="paragraph" w:styleId="1584">
    <w:name w:val="toc 1"/>
    <w:basedOn w:val="1413"/>
    <w:next w:val="1413"/>
    <w:uiPriority w:val="39"/>
    <w:unhideWhenUsed/>
    <w:pPr>
      <w:ind w:left="0" w:right="0" w:firstLine="0"/>
      <w:spacing w:after="57"/>
    </w:pPr>
  </w:style>
  <w:style w:type="paragraph" w:styleId="1585">
    <w:name w:val="toc 2"/>
    <w:basedOn w:val="1413"/>
    <w:next w:val="1413"/>
    <w:uiPriority w:val="39"/>
    <w:unhideWhenUsed/>
    <w:pPr>
      <w:ind w:left="283" w:right="0" w:firstLine="0"/>
      <w:spacing w:after="57"/>
    </w:pPr>
  </w:style>
  <w:style w:type="paragraph" w:styleId="1586">
    <w:name w:val="toc 3"/>
    <w:basedOn w:val="1413"/>
    <w:next w:val="1413"/>
    <w:uiPriority w:val="39"/>
    <w:unhideWhenUsed/>
    <w:pPr>
      <w:ind w:left="567" w:right="0" w:firstLine="0"/>
      <w:spacing w:after="57"/>
    </w:pPr>
  </w:style>
  <w:style w:type="paragraph" w:styleId="1587">
    <w:name w:val="toc 4"/>
    <w:basedOn w:val="1413"/>
    <w:next w:val="1413"/>
    <w:uiPriority w:val="39"/>
    <w:unhideWhenUsed/>
    <w:pPr>
      <w:ind w:left="850" w:right="0" w:firstLine="0"/>
      <w:spacing w:after="57"/>
    </w:pPr>
  </w:style>
  <w:style w:type="paragraph" w:styleId="1588">
    <w:name w:val="toc 5"/>
    <w:basedOn w:val="1413"/>
    <w:next w:val="1413"/>
    <w:uiPriority w:val="39"/>
    <w:unhideWhenUsed/>
    <w:pPr>
      <w:ind w:left="1134" w:right="0" w:firstLine="0"/>
      <w:spacing w:after="57"/>
    </w:pPr>
  </w:style>
  <w:style w:type="paragraph" w:styleId="1589">
    <w:name w:val="toc 6"/>
    <w:basedOn w:val="1413"/>
    <w:next w:val="1413"/>
    <w:uiPriority w:val="39"/>
    <w:unhideWhenUsed/>
    <w:pPr>
      <w:ind w:left="1417" w:right="0" w:firstLine="0"/>
      <w:spacing w:after="57"/>
    </w:pPr>
  </w:style>
  <w:style w:type="paragraph" w:styleId="1590">
    <w:name w:val="toc 7"/>
    <w:basedOn w:val="1413"/>
    <w:next w:val="1413"/>
    <w:uiPriority w:val="39"/>
    <w:unhideWhenUsed/>
    <w:pPr>
      <w:ind w:left="1701" w:right="0" w:firstLine="0"/>
      <w:spacing w:after="57"/>
    </w:pPr>
  </w:style>
  <w:style w:type="paragraph" w:styleId="1591">
    <w:name w:val="toc 8"/>
    <w:basedOn w:val="1413"/>
    <w:next w:val="1413"/>
    <w:uiPriority w:val="39"/>
    <w:unhideWhenUsed/>
    <w:pPr>
      <w:ind w:left="1984" w:right="0" w:firstLine="0"/>
      <w:spacing w:after="57"/>
    </w:pPr>
  </w:style>
  <w:style w:type="paragraph" w:styleId="1592">
    <w:name w:val="toc 9"/>
    <w:basedOn w:val="1413"/>
    <w:next w:val="1413"/>
    <w:uiPriority w:val="39"/>
    <w:unhideWhenUsed/>
    <w:pPr>
      <w:ind w:left="2268" w:right="0" w:firstLine="0"/>
      <w:spacing w:after="57"/>
    </w:pPr>
  </w:style>
  <w:style w:type="paragraph" w:styleId="1593">
    <w:name w:val="TOC Heading"/>
    <w:uiPriority w:val="39"/>
    <w:unhideWhenUsed/>
  </w:style>
  <w:style w:type="paragraph" w:styleId="1594">
    <w:name w:val="table of figures"/>
    <w:basedOn w:val="1413"/>
    <w:next w:val="1413"/>
    <w:uiPriority w:val="99"/>
    <w:unhideWhenUsed/>
    <w:pPr>
      <w:spacing w:after="0" w:afterAutospacing="0"/>
    </w:pPr>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ONLYOFFICE/6.4.2.6</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3</cp:revision>
  <dcterms:modified xsi:type="dcterms:W3CDTF">2022-01-06T12:15:13Z</dcterms:modified>
</cp:coreProperties>
</file>